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A7BC" w14:textId="19D71CE6" w:rsidR="009666AF" w:rsidRPr="001A6632" w:rsidRDefault="00002FEA" w:rsidP="009666AF">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 xml:space="preserve">Lynsted </w:t>
      </w:r>
      <w:r w:rsidR="008C5288">
        <w:rPr>
          <w:rFonts w:ascii="Arial" w:hAnsi="Arial" w:cs="Arial"/>
          <w:b/>
          <w:bCs/>
          <w:color w:val="FF0000"/>
          <w:sz w:val="48"/>
          <w:szCs w:val="48"/>
        </w:rPr>
        <w:t xml:space="preserve">Housing </w:t>
      </w:r>
      <w:r w:rsidR="00FA5A89">
        <w:rPr>
          <w:rFonts w:ascii="Arial" w:hAnsi="Arial" w:cs="Arial"/>
          <w:b/>
          <w:bCs/>
          <w:color w:val="FF0000"/>
          <w:sz w:val="48"/>
          <w:szCs w:val="48"/>
        </w:rPr>
        <w:t xml:space="preserve">Co-op </w:t>
      </w:r>
    </w:p>
    <w:p w14:paraId="3BD27CFD" w14:textId="77777777" w:rsidR="009666AF" w:rsidRDefault="009666AF" w:rsidP="009666AF">
      <w:pPr>
        <w:pStyle w:val="PlainText"/>
        <w:jc w:val="both"/>
        <w:rPr>
          <w:rFonts w:ascii="Arial" w:hAnsi="Arial" w:cs="Arial"/>
          <w:b/>
          <w:bCs/>
          <w:sz w:val="24"/>
        </w:rPr>
      </w:pPr>
    </w:p>
    <w:p w14:paraId="412686EA" w14:textId="77777777" w:rsidR="00CA5B74" w:rsidRDefault="00CA5B74" w:rsidP="009666AF">
      <w:pPr>
        <w:pStyle w:val="PlainText"/>
        <w:jc w:val="center"/>
        <w:rPr>
          <w:rFonts w:ascii="Arial" w:hAnsi="Arial" w:cs="Arial"/>
          <w:b/>
          <w:bCs/>
          <w:sz w:val="40"/>
          <w:szCs w:val="40"/>
        </w:rPr>
      </w:pPr>
    </w:p>
    <w:tbl>
      <w:tblPr>
        <w:tblStyle w:val="TableGrid"/>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CA5B74" w14:paraId="3BCFFB9E" w14:textId="77777777" w:rsidTr="00CA5B74">
        <w:trPr>
          <w:trHeight w:val="278"/>
        </w:trPr>
        <w:tc>
          <w:tcPr>
            <w:tcW w:w="2689" w:type="dxa"/>
            <w:tcBorders>
              <w:top w:val="single" w:sz="4" w:space="0" w:color="000000"/>
              <w:left w:val="single" w:sz="4" w:space="0" w:color="000000"/>
              <w:bottom w:val="single" w:sz="4" w:space="0" w:color="000000"/>
              <w:right w:val="single" w:sz="4" w:space="0" w:color="000000"/>
            </w:tcBorders>
          </w:tcPr>
          <w:p w14:paraId="3A646894" w14:textId="77777777" w:rsidR="00CA5B74" w:rsidRDefault="00CA5B74" w:rsidP="00A220F2">
            <w:pPr>
              <w:spacing w:after="0" w:line="259" w:lineRule="auto"/>
            </w:pPr>
            <w:r>
              <w:t xml:space="preserve">Version: </w:t>
            </w:r>
          </w:p>
        </w:tc>
        <w:tc>
          <w:tcPr>
            <w:tcW w:w="4111" w:type="dxa"/>
            <w:tcBorders>
              <w:top w:val="single" w:sz="4" w:space="0" w:color="000000"/>
              <w:left w:val="single" w:sz="4" w:space="0" w:color="000000"/>
              <w:bottom w:val="single" w:sz="4" w:space="0" w:color="000000"/>
              <w:right w:val="single" w:sz="4" w:space="0" w:color="000000"/>
            </w:tcBorders>
          </w:tcPr>
          <w:p w14:paraId="390CD18E" w14:textId="77777777" w:rsidR="00CA5B74" w:rsidRDefault="00CA5B74" w:rsidP="00A220F2">
            <w:pPr>
              <w:spacing w:after="0" w:line="259" w:lineRule="auto"/>
            </w:pPr>
            <w:r>
              <w:t>Version 1</w:t>
            </w:r>
          </w:p>
        </w:tc>
      </w:tr>
      <w:tr w:rsidR="00CA5B74" w14:paraId="508708D6" w14:textId="77777777" w:rsidTr="00CA5B74">
        <w:trPr>
          <w:trHeight w:val="278"/>
        </w:trPr>
        <w:tc>
          <w:tcPr>
            <w:tcW w:w="2689" w:type="dxa"/>
            <w:tcBorders>
              <w:top w:val="single" w:sz="4" w:space="0" w:color="000000"/>
              <w:left w:val="single" w:sz="4" w:space="0" w:color="000000"/>
              <w:bottom w:val="single" w:sz="4" w:space="0" w:color="000000"/>
              <w:right w:val="single" w:sz="4" w:space="0" w:color="000000"/>
            </w:tcBorders>
          </w:tcPr>
          <w:p w14:paraId="34F4BDBB" w14:textId="77777777" w:rsidR="00CA5B74" w:rsidRDefault="00CA5B74" w:rsidP="00A220F2">
            <w:pPr>
              <w:spacing w:after="0" w:line="259" w:lineRule="auto"/>
            </w:pPr>
            <w:r>
              <w:t xml:space="preserve">Date Approved: </w:t>
            </w:r>
          </w:p>
        </w:tc>
        <w:tc>
          <w:tcPr>
            <w:tcW w:w="4111" w:type="dxa"/>
            <w:tcBorders>
              <w:top w:val="single" w:sz="4" w:space="0" w:color="000000"/>
              <w:left w:val="single" w:sz="4" w:space="0" w:color="000000"/>
              <w:bottom w:val="single" w:sz="4" w:space="0" w:color="000000"/>
              <w:right w:val="single" w:sz="4" w:space="0" w:color="000000"/>
            </w:tcBorders>
          </w:tcPr>
          <w:p w14:paraId="2C1F86E7" w14:textId="722403D6" w:rsidR="00CA5B74" w:rsidRDefault="00CA5B74" w:rsidP="00A220F2">
            <w:pPr>
              <w:spacing w:after="0" w:line="259" w:lineRule="auto"/>
            </w:pPr>
          </w:p>
        </w:tc>
      </w:tr>
      <w:tr w:rsidR="00CA5B74" w14:paraId="3C259A1F" w14:textId="77777777" w:rsidTr="00CA5B74">
        <w:trPr>
          <w:trHeight w:val="278"/>
        </w:trPr>
        <w:tc>
          <w:tcPr>
            <w:tcW w:w="2689" w:type="dxa"/>
            <w:tcBorders>
              <w:top w:val="single" w:sz="4" w:space="0" w:color="000000"/>
              <w:left w:val="single" w:sz="4" w:space="0" w:color="000000"/>
              <w:bottom w:val="single" w:sz="4" w:space="0" w:color="000000"/>
              <w:right w:val="single" w:sz="4" w:space="0" w:color="000000"/>
            </w:tcBorders>
          </w:tcPr>
          <w:p w14:paraId="676AC711" w14:textId="77777777" w:rsidR="00CA5B74" w:rsidRDefault="00CA5B74" w:rsidP="00A220F2">
            <w:pPr>
              <w:spacing w:after="0" w:line="259" w:lineRule="auto"/>
            </w:pPr>
            <w:r>
              <w:t xml:space="preserve">Review Plan: </w:t>
            </w:r>
            <w:r>
              <w:rPr>
                <w:sz w:val="18"/>
              </w:rPr>
              <w:t xml:space="preserve">e.g. annually </w:t>
            </w:r>
          </w:p>
        </w:tc>
        <w:tc>
          <w:tcPr>
            <w:tcW w:w="4111" w:type="dxa"/>
            <w:tcBorders>
              <w:top w:val="single" w:sz="4" w:space="0" w:color="000000"/>
              <w:left w:val="single" w:sz="4" w:space="0" w:color="000000"/>
              <w:bottom w:val="single" w:sz="4" w:space="0" w:color="000000"/>
              <w:right w:val="single" w:sz="4" w:space="0" w:color="000000"/>
            </w:tcBorders>
          </w:tcPr>
          <w:p w14:paraId="0663C267" w14:textId="604D737F" w:rsidR="00CA5B74" w:rsidRDefault="00A82DBE" w:rsidP="00A220F2">
            <w:pPr>
              <w:spacing w:after="0" w:line="259" w:lineRule="auto"/>
            </w:pPr>
            <w:r>
              <w:t xml:space="preserve">Triennial </w:t>
            </w:r>
          </w:p>
        </w:tc>
      </w:tr>
      <w:tr w:rsidR="00CA5B74" w14:paraId="78339C91" w14:textId="77777777" w:rsidTr="00CA5B74">
        <w:trPr>
          <w:trHeight w:val="278"/>
        </w:trPr>
        <w:tc>
          <w:tcPr>
            <w:tcW w:w="2689" w:type="dxa"/>
            <w:tcBorders>
              <w:top w:val="single" w:sz="4" w:space="0" w:color="000000"/>
              <w:left w:val="single" w:sz="4" w:space="0" w:color="000000"/>
              <w:bottom w:val="single" w:sz="4" w:space="0" w:color="000000"/>
              <w:right w:val="single" w:sz="4" w:space="0" w:color="000000"/>
            </w:tcBorders>
          </w:tcPr>
          <w:p w14:paraId="099673A7" w14:textId="77777777" w:rsidR="00CA5B74" w:rsidRDefault="00CA5B74" w:rsidP="00A220F2">
            <w:pPr>
              <w:spacing w:after="0" w:line="259" w:lineRule="auto"/>
            </w:pPr>
            <w:r>
              <w:t xml:space="preserve">Review Date: </w:t>
            </w:r>
          </w:p>
        </w:tc>
        <w:tc>
          <w:tcPr>
            <w:tcW w:w="4111" w:type="dxa"/>
            <w:tcBorders>
              <w:top w:val="single" w:sz="4" w:space="0" w:color="000000"/>
              <w:left w:val="single" w:sz="4" w:space="0" w:color="000000"/>
              <w:bottom w:val="single" w:sz="4" w:space="0" w:color="000000"/>
              <w:right w:val="single" w:sz="4" w:space="0" w:color="000000"/>
            </w:tcBorders>
          </w:tcPr>
          <w:p w14:paraId="6BDF7FB8" w14:textId="4DD6F775" w:rsidR="00CA5B74" w:rsidRDefault="00CA5B74" w:rsidP="00A220F2">
            <w:pPr>
              <w:spacing w:after="0" w:line="259" w:lineRule="auto"/>
            </w:pPr>
            <w:r>
              <w:t>May 202</w:t>
            </w:r>
            <w:r w:rsidR="00A82DBE">
              <w:t>5</w:t>
            </w:r>
          </w:p>
        </w:tc>
      </w:tr>
      <w:tr w:rsidR="00CA5B74" w14:paraId="3E3BEEBB" w14:textId="77777777" w:rsidTr="00CA5B74">
        <w:trPr>
          <w:trHeight w:val="280"/>
        </w:trPr>
        <w:tc>
          <w:tcPr>
            <w:tcW w:w="2689" w:type="dxa"/>
            <w:tcBorders>
              <w:top w:val="single" w:sz="4" w:space="0" w:color="000000"/>
              <w:left w:val="single" w:sz="4" w:space="0" w:color="000000"/>
              <w:bottom w:val="single" w:sz="4" w:space="0" w:color="000000"/>
              <w:right w:val="single" w:sz="4" w:space="0" w:color="000000"/>
            </w:tcBorders>
          </w:tcPr>
          <w:p w14:paraId="6F0A6813" w14:textId="77777777" w:rsidR="00CA5B74" w:rsidRDefault="00CA5B74" w:rsidP="00A220F2">
            <w:pPr>
              <w:spacing w:after="0" w:line="259" w:lineRule="auto"/>
            </w:pPr>
            <w:r>
              <w:t xml:space="preserve">Owner: </w:t>
            </w:r>
          </w:p>
        </w:tc>
        <w:tc>
          <w:tcPr>
            <w:tcW w:w="4111" w:type="dxa"/>
            <w:tcBorders>
              <w:top w:val="single" w:sz="4" w:space="0" w:color="000000"/>
              <w:left w:val="single" w:sz="4" w:space="0" w:color="000000"/>
              <w:bottom w:val="single" w:sz="4" w:space="0" w:color="000000"/>
              <w:right w:val="single" w:sz="4" w:space="0" w:color="000000"/>
            </w:tcBorders>
          </w:tcPr>
          <w:p w14:paraId="7D47956A" w14:textId="4967AA77" w:rsidR="00CA5B74" w:rsidRDefault="00002FEA" w:rsidP="00A220F2">
            <w:pPr>
              <w:spacing w:after="0" w:line="259" w:lineRule="auto"/>
            </w:pPr>
            <w:r>
              <w:t xml:space="preserve">Lynsted </w:t>
            </w:r>
            <w:r w:rsidR="00CA5B74">
              <w:t xml:space="preserve"> cooperative </w:t>
            </w:r>
          </w:p>
        </w:tc>
      </w:tr>
      <w:tr w:rsidR="00CA5B74" w14:paraId="5A102F45" w14:textId="77777777" w:rsidTr="00CA5B74">
        <w:trPr>
          <w:trHeight w:val="279"/>
        </w:trPr>
        <w:tc>
          <w:tcPr>
            <w:tcW w:w="2689" w:type="dxa"/>
            <w:tcBorders>
              <w:top w:val="single" w:sz="4" w:space="0" w:color="000000"/>
              <w:left w:val="single" w:sz="4" w:space="0" w:color="000000"/>
              <w:bottom w:val="single" w:sz="4" w:space="0" w:color="000000"/>
              <w:right w:val="single" w:sz="4" w:space="0" w:color="000000"/>
            </w:tcBorders>
          </w:tcPr>
          <w:p w14:paraId="1C425314" w14:textId="77777777" w:rsidR="00CA5B74" w:rsidRDefault="00CA5B74" w:rsidP="00A220F2">
            <w:pPr>
              <w:spacing w:after="0" w:line="259" w:lineRule="auto"/>
            </w:pPr>
            <w:r>
              <w:t xml:space="preserve">Document Controller: </w:t>
            </w:r>
          </w:p>
        </w:tc>
        <w:tc>
          <w:tcPr>
            <w:tcW w:w="4111" w:type="dxa"/>
            <w:tcBorders>
              <w:top w:val="single" w:sz="4" w:space="0" w:color="000000"/>
              <w:left w:val="single" w:sz="4" w:space="0" w:color="000000"/>
              <w:bottom w:val="single" w:sz="4" w:space="0" w:color="000000"/>
              <w:right w:val="single" w:sz="4" w:space="0" w:color="000000"/>
            </w:tcBorders>
          </w:tcPr>
          <w:p w14:paraId="3779E342" w14:textId="2C03ACC7" w:rsidR="00CA5B74" w:rsidRDefault="00CA5B74" w:rsidP="00A220F2">
            <w:pPr>
              <w:spacing w:after="0" w:line="259" w:lineRule="auto"/>
            </w:pPr>
            <w:r>
              <w:t>Coop Solutions Limited (C</w:t>
            </w:r>
            <w:r w:rsidR="00A82DBE">
              <w:t>SL)</w:t>
            </w:r>
            <w:r>
              <w:t>)</w:t>
            </w:r>
          </w:p>
        </w:tc>
      </w:tr>
    </w:tbl>
    <w:p w14:paraId="39505AE6" w14:textId="77777777" w:rsidR="00CA5B74" w:rsidRDefault="00CA5B74" w:rsidP="009666AF">
      <w:pPr>
        <w:pStyle w:val="PlainText"/>
        <w:jc w:val="center"/>
        <w:rPr>
          <w:rFonts w:ascii="Arial" w:hAnsi="Arial" w:cs="Arial"/>
          <w:b/>
          <w:bCs/>
          <w:sz w:val="40"/>
          <w:szCs w:val="40"/>
        </w:rPr>
      </w:pPr>
    </w:p>
    <w:p w14:paraId="1511B767" w14:textId="1387CFDD" w:rsidR="009666AF" w:rsidRPr="00D91108" w:rsidRDefault="009666AF" w:rsidP="009666AF">
      <w:pPr>
        <w:pStyle w:val="PlainText"/>
        <w:jc w:val="center"/>
        <w:rPr>
          <w:rFonts w:ascii="Arial" w:hAnsi="Arial" w:cs="Arial"/>
          <w:b/>
          <w:bCs/>
          <w:sz w:val="40"/>
          <w:szCs w:val="40"/>
        </w:rPr>
      </w:pPr>
      <w:r w:rsidRPr="00D91108">
        <w:rPr>
          <w:rFonts w:ascii="Arial" w:hAnsi="Arial" w:cs="Arial"/>
          <w:b/>
          <w:bCs/>
          <w:sz w:val="40"/>
          <w:szCs w:val="40"/>
        </w:rPr>
        <w:t>CODE OF CONDUCT</w:t>
      </w:r>
      <w:r>
        <w:rPr>
          <w:rFonts w:ascii="Arial" w:hAnsi="Arial" w:cs="Arial"/>
          <w:b/>
          <w:bCs/>
          <w:sz w:val="40"/>
          <w:szCs w:val="40"/>
        </w:rPr>
        <w:t xml:space="preserve"> AND CONFLICT OF INTEREST REGISTER</w:t>
      </w:r>
    </w:p>
    <w:p w14:paraId="63B59473" w14:textId="77777777" w:rsidR="009666AF" w:rsidRPr="001C28FD" w:rsidRDefault="009666AF" w:rsidP="009666AF">
      <w:pPr>
        <w:pStyle w:val="PlainText"/>
        <w:jc w:val="both"/>
        <w:rPr>
          <w:rFonts w:ascii="Arial" w:hAnsi="Arial" w:cs="Arial"/>
          <w:b/>
          <w:bCs/>
          <w:sz w:val="24"/>
        </w:rPr>
      </w:pPr>
    </w:p>
    <w:p w14:paraId="480CFC28" w14:textId="77777777" w:rsidR="009666AF" w:rsidRDefault="009666AF" w:rsidP="009666AF">
      <w:pPr>
        <w:pStyle w:val="PlainText"/>
        <w:jc w:val="both"/>
        <w:rPr>
          <w:rFonts w:ascii="Arial" w:hAnsi="Arial" w:cs="Arial"/>
          <w:b/>
          <w:bCs/>
          <w:sz w:val="24"/>
        </w:rPr>
      </w:pPr>
    </w:p>
    <w:p w14:paraId="35327874" w14:textId="77777777" w:rsidR="009666AF" w:rsidRPr="001C28FD" w:rsidRDefault="009666AF" w:rsidP="009666AF">
      <w:pPr>
        <w:pStyle w:val="PlainText"/>
        <w:jc w:val="both"/>
        <w:rPr>
          <w:rFonts w:ascii="Arial" w:hAnsi="Arial" w:cs="Arial"/>
          <w:b/>
          <w:bCs/>
          <w:sz w:val="24"/>
        </w:rPr>
      </w:pPr>
      <w:r w:rsidRPr="001C28FD">
        <w:rPr>
          <w:rFonts w:ascii="Arial" w:hAnsi="Arial" w:cs="Arial"/>
          <w:b/>
          <w:bCs/>
          <w:sz w:val="24"/>
        </w:rPr>
        <w:t>1</w:t>
      </w:r>
      <w:r w:rsidRPr="001C28FD">
        <w:rPr>
          <w:rFonts w:ascii="Arial" w:hAnsi="Arial" w:cs="Arial"/>
          <w:b/>
          <w:bCs/>
          <w:sz w:val="24"/>
        </w:rPr>
        <w:tab/>
        <w:t>Code of Conduct - Policy</w:t>
      </w:r>
    </w:p>
    <w:p w14:paraId="6C43BF86" w14:textId="77777777" w:rsidR="009666AF" w:rsidRPr="001C28FD" w:rsidRDefault="009666AF" w:rsidP="009666AF">
      <w:pPr>
        <w:jc w:val="both"/>
        <w:rPr>
          <w:rFonts w:cs="Arial"/>
          <w:b/>
          <w:bCs/>
          <w:sz w:val="18"/>
        </w:rPr>
      </w:pPr>
    </w:p>
    <w:p w14:paraId="7E175928" w14:textId="77777777" w:rsidR="009666AF" w:rsidRPr="00065883" w:rsidRDefault="009666AF" w:rsidP="009666AF">
      <w:pPr>
        <w:spacing w:after="120"/>
        <w:ind w:left="357" w:hanging="357"/>
        <w:jc w:val="both"/>
        <w:rPr>
          <w:rFonts w:cs="Arial"/>
          <w:b/>
        </w:rPr>
      </w:pPr>
      <w:r w:rsidRPr="005A3C78">
        <w:rPr>
          <w:rFonts w:cs="Arial"/>
          <w:b/>
          <w:sz w:val="20"/>
        </w:rPr>
        <w:t>1.1</w:t>
      </w:r>
      <w:r w:rsidRPr="005A3C78">
        <w:rPr>
          <w:rFonts w:cs="Arial"/>
          <w:b/>
          <w:sz w:val="20"/>
        </w:rPr>
        <w:tab/>
      </w:r>
      <w:r w:rsidRPr="001C28FD">
        <w:rPr>
          <w:rFonts w:cs="Arial"/>
          <w:b/>
          <w:sz w:val="20"/>
        </w:rPr>
        <w:tab/>
      </w:r>
      <w:r w:rsidRPr="00065883">
        <w:rPr>
          <w:rFonts w:cs="Arial"/>
          <w:b/>
        </w:rPr>
        <w:t>Introduction</w:t>
      </w:r>
    </w:p>
    <w:p w14:paraId="60C45FDF" w14:textId="06E9F0A0" w:rsidR="009666AF" w:rsidRPr="001C28FD" w:rsidRDefault="00002FEA" w:rsidP="009666AF">
      <w:pPr>
        <w:pStyle w:val="PlainText"/>
        <w:spacing w:after="120"/>
        <w:ind w:left="720" w:right="962"/>
        <w:jc w:val="both"/>
        <w:rPr>
          <w:rFonts w:ascii="Arial" w:eastAsia="MS Mincho" w:hAnsi="Arial" w:cs="Arial"/>
          <w:sz w:val="22"/>
        </w:rPr>
      </w:pPr>
      <w:r>
        <w:rPr>
          <w:rFonts w:ascii="Arial" w:eastAsia="MS Mincho" w:hAnsi="Arial" w:cs="Arial"/>
          <w:sz w:val="22"/>
        </w:rPr>
        <w:t xml:space="preserve">Lynsted </w:t>
      </w:r>
      <w:r w:rsidR="00FA5A89">
        <w:rPr>
          <w:rFonts w:ascii="Arial" w:eastAsia="MS Mincho" w:hAnsi="Arial" w:cs="Arial"/>
          <w:sz w:val="22"/>
        </w:rPr>
        <w:t xml:space="preserve">Co-op </w:t>
      </w:r>
      <w:r w:rsidR="009666AF" w:rsidRPr="001C28FD">
        <w:rPr>
          <w:rFonts w:ascii="Arial" w:eastAsia="MS Mincho" w:hAnsi="Arial" w:cs="Arial"/>
          <w:sz w:val="22"/>
        </w:rPr>
        <w:t xml:space="preserve">expects a high standard of conduct, probity and business ethics from </w:t>
      </w:r>
      <w:r w:rsidR="00594578" w:rsidRPr="001C28FD">
        <w:rPr>
          <w:rFonts w:ascii="Arial" w:eastAsia="MS Mincho" w:hAnsi="Arial" w:cs="Arial"/>
          <w:sz w:val="22"/>
        </w:rPr>
        <w:t>all</w:t>
      </w:r>
      <w:r w:rsidR="009666AF" w:rsidRPr="001C28FD">
        <w:rPr>
          <w:rFonts w:ascii="Arial" w:eastAsia="MS Mincho" w:hAnsi="Arial" w:cs="Arial"/>
          <w:sz w:val="22"/>
        </w:rPr>
        <w:t xml:space="preserve"> its </w:t>
      </w:r>
      <w:r w:rsidR="00594578">
        <w:rPr>
          <w:rFonts w:ascii="Arial" w:eastAsia="MS Mincho" w:hAnsi="Arial" w:cs="Arial"/>
          <w:sz w:val="22"/>
        </w:rPr>
        <w:t>volunteers</w:t>
      </w:r>
      <w:r w:rsidR="009666AF">
        <w:rPr>
          <w:rFonts w:ascii="Arial" w:eastAsia="MS Mincho" w:hAnsi="Arial" w:cs="Arial"/>
          <w:sz w:val="22"/>
        </w:rPr>
        <w:t xml:space="preserve"> and staff.</w:t>
      </w:r>
    </w:p>
    <w:p w14:paraId="689ED017" w14:textId="77777777" w:rsidR="009666AF" w:rsidRPr="001C28FD" w:rsidRDefault="009666AF" w:rsidP="009666AF">
      <w:pPr>
        <w:pStyle w:val="PlainText"/>
        <w:ind w:left="720" w:right="962"/>
        <w:jc w:val="both"/>
        <w:rPr>
          <w:rFonts w:ascii="Arial" w:eastAsia="MS Mincho" w:hAnsi="Arial" w:cs="Arial"/>
          <w:sz w:val="22"/>
        </w:rPr>
      </w:pPr>
      <w:r>
        <w:rPr>
          <w:rFonts w:ascii="Arial" w:eastAsia="MS Mincho" w:hAnsi="Arial" w:cs="Arial"/>
          <w:sz w:val="22"/>
        </w:rPr>
        <w:t xml:space="preserve">The </w:t>
      </w:r>
      <w:r w:rsidR="00FA5A89">
        <w:rPr>
          <w:rFonts w:ascii="Arial" w:eastAsia="MS Mincho" w:hAnsi="Arial" w:cs="Arial"/>
          <w:sz w:val="22"/>
        </w:rPr>
        <w:t xml:space="preserve">Co-op board members </w:t>
      </w:r>
      <w:r w:rsidRPr="001C28FD">
        <w:rPr>
          <w:rFonts w:ascii="Arial" w:eastAsia="MS Mincho" w:hAnsi="Arial" w:cs="Arial"/>
          <w:sz w:val="22"/>
        </w:rPr>
        <w:t xml:space="preserve">operates its Code of Conduct to ensure that these standards are clearly defined and publicised to </w:t>
      </w:r>
      <w:r w:rsidR="005A7CAB">
        <w:rPr>
          <w:rFonts w:ascii="Arial" w:eastAsia="MS Mincho" w:hAnsi="Arial" w:cs="Arial"/>
          <w:sz w:val="22"/>
        </w:rPr>
        <w:t>volunteers</w:t>
      </w:r>
      <w:r>
        <w:rPr>
          <w:rFonts w:ascii="Arial" w:eastAsia="MS Mincho" w:hAnsi="Arial" w:cs="Arial"/>
          <w:sz w:val="22"/>
        </w:rPr>
        <w:t xml:space="preserve"> and staff</w:t>
      </w:r>
      <w:r w:rsidRPr="001C28FD">
        <w:rPr>
          <w:rFonts w:ascii="Arial" w:eastAsia="MS Mincho" w:hAnsi="Arial" w:cs="Arial"/>
          <w:sz w:val="22"/>
        </w:rPr>
        <w:t xml:space="preserve"> and that the expected standards are met.</w:t>
      </w:r>
    </w:p>
    <w:p w14:paraId="2FA1F9A5" w14:textId="77777777" w:rsidR="009666AF" w:rsidRDefault="009666AF" w:rsidP="009666AF">
      <w:pPr>
        <w:pStyle w:val="PlainText"/>
        <w:jc w:val="both"/>
        <w:rPr>
          <w:rFonts w:ascii="Arial" w:eastAsia="MS Mincho" w:hAnsi="Arial" w:cs="Arial"/>
          <w:sz w:val="18"/>
        </w:rPr>
      </w:pPr>
    </w:p>
    <w:p w14:paraId="73F2E902" w14:textId="77777777" w:rsidR="009666AF" w:rsidRPr="001C28FD" w:rsidRDefault="009666AF" w:rsidP="009666AF">
      <w:pPr>
        <w:pStyle w:val="PlainText"/>
        <w:jc w:val="both"/>
        <w:rPr>
          <w:rFonts w:ascii="Arial" w:eastAsia="MS Mincho" w:hAnsi="Arial" w:cs="Arial"/>
          <w:sz w:val="18"/>
        </w:rPr>
      </w:pPr>
    </w:p>
    <w:p w14:paraId="48E1E929" w14:textId="77777777" w:rsidR="009666AF" w:rsidRPr="001C28FD" w:rsidRDefault="009666AF" w:rsidP="009666AF">
      <w:pPr>
        <w:pStyle w:val="PlainText"/>
        <w:spacing w:after="120"/>
        <w:jc w:val="both"/>
        <w:rPr>
          <w:rFonts w:ascii="Arial" w:eastAsia="MS Mincho" w:hAnsi="Arial" w:cs="Arial"/>
          <w:b/>
          <w:bCs/>
          <w:sz w:val="22"/>
        </w:rPr>
      </w:pPr>
      <w:r w:rsidRPr="001C28FD">
        <w:rPr>
          <w:rFonts w:ascii="Arial" w:eastAsia="MS Mincho" w:hAnsi="Arial" w:cs="Arial"/>
          <w:b/>
          <w:bCs/>
          <w:sz w:val="22"/>
        </w:rPr>
        <w:t xml:space="preserve">1.2 </w:t>
      </w:r>
      <w:r w:rsidRPr="001C28FD">
        <w:rPr>
          <w:rFonts w:ascii="Arial" w:eastAsia="MS Mincho" w:hAnsi="Arial" w:cs="Arial"/>
          <w:b/>
          <w:bCs/>
          <w:sz w:val="22"/>
        </w:rPr>
        <w:tab/>
        <w:t xml:space="preserve">Objective </w:t>
      </w:r>
      <w:r>
        <w:rPr>
          <w:rFonts w:ascii="Arial" w:eastAsia="MS Mincho" w:hAnsi="Arial" w:cs="Arial"/>
          <w:b/>
          <w:bCs/>
          <w:sz w:val="22"/>
        </w:rPr>
        <w:t>o</w:t>
      </w:r>
      <w:r w:rsidRPr="001C28FD">
        <w:rPr>
          <w:rFonts w:ascii="Arial" w:eastAsia="MS Mincho" w:hAnsi="Arial" w:cs="Arial"/>
          <w:b/>
          <w:bCs/>
          <w:sz w:val="22"/>
        </w:rPr>
        <w:t xml:space="preserve">f </w:t>
      </w:r>
      <w:r>
        <w:rPr>
          <w:rFonts w:ascii="Arial" w:eastAsia="MS Mincho" w:hAnsi="Arial" w:cs="Arial"/>
          <w:b/>
          <w:bCs/>
          <w:sz w:val="22"/>
        </w:rPr>
        <w:t>t</w:t>
      </w:r>
      <w:r w:rsidRPr="001C28FD">
        <w:rPr>
          <w:rFonts w:ascii="Arial" w:eastAsia="MS Mincho" w:hAnsi="Arial" w:cs="Arial"/>
          <w:b/>
          <w:bCs/>
          <w:sz w:val="22"/>
        </w:rPr>
        <w:t xml:space="preserve">his Policy </w:t>
      </w:r>
    </w:p>
    <w:p w14:paraId="1DBAB86B" w14:textId="1C89740D" w:rsidR="009666AF" w:rsidRPr="001C28FD" w:rsidRDefault="009666AF" w:rsidP="009666AF">
      <w:pPr>
        <w:pStyle w:val="PlainText"/>
        <w:spacing w:after="120"/>
        <w:ind w:left="720" w:right="962"/>
        <w:jc w:val="both"/>
        <w:rPr>
          <w:rFonts w:ascii="Arial" w:eastAsia="MS Mincho" w:hAnsi="Arial" w:cs="Arial"/>
          <w:sz w:val="22"/>
        </w:rPr>
      </w:pPr>
      <w:r w:rsidRPr="001C28FD">
        <w:rPr>
          <w:rFonts w:ascii="Arial" w:eastAsia="MS Mincho" w:hAnsi="Arial" w:cs="Arial"/>
          <w:sz w:val="22"/>
        </w:rPr>
        <w:t>The objective of this policy is to s</w:t>
      </w:r>
      <w:r>
        <w:rPr>
          <w:rFonts w:ascii="Arial" w:eastAsia="MS Mincho" w:hAnsi="Arial" w:cs="Arial"/>
          <w:sz w:val="22"/>
        </w:rPr>
        <w:t>et out how</w:t>
      </w:r>
      <w:r w:rsidR="00594578">
        <w:rPr>
          <w:rFonts w:ascii="Arial" w:eastAsia="MS Mincho" w:hAnsi="Arial" w:cs="Arial"/>
          <w:sz w:val="22"/>
        </w:rPr>
        <w:t xml:space="preserve"> staff and volunteers</w:t>
      </w:r>
      <w:r w:rsidRPr="001C28FD">
        <w:rPr>
          <w:rFonts w:ascii="Arial" w:eastAsia="MS Mincho" w:hAnsi="Arial" w:cs="Arial"/>
          <w:sz w:val="22"/>
        </w:rPr>
        <w:t xml:space="preserve"> should behave within </w:t>
      </w:r>
      <w:r>
        <w:rPr>
          <w:rFonts w:ascii="Arial" w:eastAsia="MS Mincho" w:hAnsi="Arial" w:cs="Arial"/>
          <w:sz w:val="22"/>
        </w:rPr>
        <w:t xml:space="preserve">the </w:t>
      </w:r>
      <w:r w:rsidR="000928AB">
        <w:rPr>
          <w:rFonts w:ascii="Arial" w:eastAsia="MS Mincho" w:hAnsi="Arial" w:cs="Arial"/>
          <w:sz w:val="22"/>
        </w:rPr>
        <w:t>organisation</w:t>
      </w:r>
      <w:r>
        <w:rPr>
          <w:rFonts w:ascii="Arial" w:eastAsia="MS Mincho" w:hAnsi="Arial" w:cs="Arial"/>
          <w:sz w:val="22"/>
        </w:rPr>
        <w:t xml:space="preserve"> and, when engaged on </w:t>
      </w:r>
      <w:r w:rsidR="00002FEA">
        <w:rPr>
          <w:rFonts w:ascii="Arial" w:eastAsia="MS Mincho" w:hAnsi="Arial" w:cs="Arial"/>
          <w:sz w:val="22"/>
        </w:rPr>
        <w:t xml:space="preserve">Lynsted </w:t>
      </w:r>
      <w:r w:rsidR="00FA5A89">
        <w:rPr>
          <w:rFonts w:ascii="Arial" w:eastAsia="MS Mincho" w:hAnsi="Arial" w:cs="Arial"/>
          <w:sz w:val="22"/>
        </w:rPr>
        <w:t>Co-op business</w:t>
      </w:r>
      <w:r>
        <w:rPr>
          <w:rFonts w:ascii="Arial" w:eastAsia="MS Mincho" w:hAnsi="Arial" w:cs="Arial"/>
          <w:sz w:val="22"/>
        </w:rPr>
        <w:t xml:space="preserve">, how </w:t>
      </w:r>
      <w:r w:rsidR="000928AB">
        <w:rPr>
          <w:rFonts w:ascii="Arial" w:eastAsia="MS Mincho" w:hAnsi="Arial" w:cs="Arial"/>
          <w:sz w:val="22"/>
        </w:rPr>
        <w:t>volunteers and staff</w:t>
      </w:r>
      <w:r w:rsidRPr="001C28FD">
        <w:rPr>
          <w:rFonts w:ascii="Arial" w:eastAsia="MS Mincho" w:hAnsi="Arial" w:cs="Arial"/>
          <w:sz w:val="22"/>
        </w:rPr>
        <w:t xml:space="preserve"> should maintain a high standard of conduct, probity and business ethics. </w:t>
      </w:r>
    </w:p>
    <w:p w14:paraId="1F419147" w14:textId="77777777" w:rsidR="009666AF" w:rsidRDefault="009666AF" w:rsidP="009666AF">
      <w:pPr>
        <w:pStyle w:val="PlainText"/>
        <w:jc w:val="both"/>
        <w:rPr>
          <w:rFonts w:ascii="Arial" w:eastAsia="MS Mincho" w:hAnsi="Arial" w:cs="Arial"/>
          <w:sz w:val="18"/>
        </w:rPr>
      </w:pPr>
    </w:p>
    <w:p w14:paraId="316F114F" w14:textId="77777777" w:rsidR="009666AF" w:rsidRPr="001C28FD" w:rsidRDefault="009666AF" w:rsidP="009666AF">
      <w:pPr>
        <w:pStyle w:val="PlainText"/>
        <w:jc w:val="both"/>
        <w:rPr>
          <w:rFonts w:ascii="Arial" w:eastAsia="MS Mincho" w:hAnsi="Arial" w:cs="Arial"/>
          <w:sz w:val="18"/>
        </w:rPr>
      </w:pPr>
    </w:p>
    <w:p w14:paraId="0CF7C63D" w14:textId="77777777" w:rsidR="009666AF" w:rsidRPr="001C28FD" w:rsidRDefault="009666AF" w:rsidP="009666AF">
      <w:pPr>
        <w:pStyle w:val="PlainText"/>
        <w:spacing w:after="120"/>
        <w:jc w:val="both"/>
        <w:rPr>
          <w:rFonts w:ascii="Arial" w:eastAsia="MS Mincho" w:hAnsi="Arial" w:cs="Arial"/>
          <w:b/>
          <w:bCs/>
          <w:sz w:val="22"/>
        </w:rPr>
      </w:pPr>
      <w:r w:rsidRPr="001C28FD">
        <w:rPr>
          <w:rFonts w:ascii="Arial" w:eastAsia="MS Mincho" w:hAnsi="Arial" w:cs="Arial"/>
          <w:b/>
          <w:bCs/>
          <w:sz w:val="22"/>
        </w:rPr>
        <w:t xml:space="preserve">1.3  </w:t>
      </w:r>
      <w:r w:rsidRPr="001C28FD">
        <w:rPr>
          <w:rFonts w:ascii="Arial" w:eastAsia="MS Mincho" w:hAnsi="Arial" w:cs="Arial"/>
          <w:b/>
          <w:bCs/>
          <w:sz w:val="22"/>
        </w:rPr>
        <w:tab/>
        <w:t xml:space="preserve"> General </w:t>
      </w:r>
    </w:p>
    <w:p w14:paraId="187CD107" w14:textId="0D7AB718" w:rsidR="009666AF" w:rsidRPr="001C28FD" w:rsidRDefault="009666AF" w:rsidP="009666AF">
      <w:pPr>
        <w:pStyle w:val="PlainText"/>
        <w:spacing w:after="120"/>
        <w:ind w:left="720" w:right="962"/>
        <w:jc w:val="both"/>
        <w:rPr>
          <w:rFonts w:ascii="Arial" w:eastAsia="MS Mincho" w:hAnsi="Arial" w:cs="Arial"/>
          <w:sz w:val="22"/>
        </w:rPr>
      </w:pPr>
      <w:r>
        <w:rPr>
          <w:rFonts w:ascii="Arial" w:eastAsia="MS Mincho" w:hAnsi="Arial" w:cs="Arial"/>
          <w:sz w:val="22"/>
        </w:rPr>
        <w:t xml:space="preserve">The </w:t>
      </w:r>
      <w:r w:rsidR="00FA5A89">
        <w:rPr>
          <w:rFonts w:ascii="Arial" w:eastAsia="MS Mincho" w:hAnsi="Arial" w:cs="Arial"/>
          <w:sz w:val="22"/>
        </w:rPr>
        <w:t xml:space="preserve">Co-op </w:t>
      </w:r>
      <w:r w:rsidR="00594578">
        <w:rPr>
          <w:rFonts w:ascii="Arial" w:eastAsia="MS Mincho" w:hAnsi="Arial" w:cs="Arial"/>
          <w:sz w:val="22"/>
        </w:rPr>
        <w:t>Board</w:t>
      </w:r>
      <w:r w:rsidRPr="001C28FD">
        <w:rPr>
          <w:rFonts w:ascii="Arial" w:eastAsia="MS Mincho" w:hAnsi="Arial" w:cs="Arial"/>
          <w:sz w:val="22"/>
        </w:rPr>
        <w:t xml:space="preserve"> will, from time to time, review the stated values of </w:t>
      </w:r>
      <w:r w:rsidR="00002FEA">
        <w:rPr>
          <w:rFonts w:ascii="Arial" w:eastAsia="MS Mincho" w:hAnsi="Arial" w:cs="Arial"/>
          <w:sz w:val="22"/>
        </w:rPr>
        <w:t xml:space="preserve">Lynsted </w:t>
      </w:r>
      <w:r w:rsidR="00FA5A89">
        <w:rPr>
          <w:rFonts w:ascii="Arial" w:eastAsia="MS Mincho" w:hAnsi="Arial" w:cs="Arial"/>
          <w:sz w:val="22"/>
        </w:rPr>
        <w:t>Co-</w:t>
      </w:r>
      <w:r w:rsidR="009857AF">
        <w:rPr>
          <w:rFonts w:ascii="Arial" w:eastAsia="MS Mincho" w:hAnsi="Arial" w:cs="Arial"/>
          <w:sz w:val="22"/>
        </w:rPr>
        <w:t>op,</w:t>
      </w:r>
      <w:r w:rsidRPr="001C28FD">
        <w:rPr>
          <w:rFonts w:ascii="Arial" w:eastAsia="MS Mincho" w:hAnsi="Arial" w:cs="Arial"/>
          <w:sz w:val="22"/>
        </w:rPr>
        <w:t xml:space="preserve"> and how those values are implemented in practice. </w:t>
      </w:r>
    </w:p>
    <w:p w14:paraId="076BBC3C" w14:textId="77777777" w:rsidR="009666AF" w:rsidRDefault="009666AF" w:rsidP="009666AF">
      <w:pPr>
        <w:pStyle w:val="PlainText"/>
        <w:ind w:left="357" w:hanging="357"/>
        <w:jc w:val="both"/>
        <w:rPr>
          <w:rFonts w:ascii="Arial" w:eastAsia="MS Mincho" w:hAnsi="Arial" w:cs="Arial"/>
          <w:sz w:val="18"/>
        </w:rPr>
      </w:pPr>
    </w:p>
    <w:p w14:paraId="4B20F03C" w14:textId="77777777" w:rsidR="009666AF" w:rsidRPr="001C28FD" w:rsidRDefault="009666AF" w:rsidP="009666AF">
      <w:pPr>
        <w:pStyle w:val="PlainText"/>
        <w:ind w:left="357" w:hanging="357"/>
        <w:jc w:val="both"/>
        <w:rPr>
          <w:rFonts w:ascii="Arial" w:eastAsia="MS Mincho" w:hAnsi="Arial" w:cs="Arial"/>
          <w:sz w:val="18"/>
        </w:rPr>
      </w:pPr>
    </w:p>
    <w:p w14:paraId="49AD0E9B" w14:textId="77777777" w:rsidR="009666AF" w:rsidRPr="001C28FD" w:rsidRDefault="009666AF" w:rsidP="009666AF">
      <w:pPr>
        <w:pStyle w:val="PlainText"/>
        <w:spacing w:after="120"/>
        <w:ind w:left="357" w:hanging="357"/>
        <w:jc w:val="both"/>
        <w:rPr>
          <w:rFonts w:ascii="Arial" w:eastAsia="MS Mincho" w:hAnsi="Arial" w:cs="Arial"/>
          <w:b/>
          <w:bCs/>
          <w:sz w:val="22"/>
        </w:rPr>
      </w:pPr>
      <w:r w:rsidRPr="001C28FD">
        <w:rPr>
          <w:rFonts w:ascii="Arial" w:eastAsia="MS Mincho" w:hAnsi="Arial" w:cs="Arial"/>
          <w:b/>
          <w:bCs/>
          <w:sz w:val="22"/>
        </w:rPr>
        <w:t xml:space="preserve">1.4 </w:t>
      </w:r>
      <w:r w:rsidRPr="001C28FD">
        <w:rPr>
          <w:rFonts w:ascii="Arial" w:eastAsia="MS Mincho" w:hAnsi="Arial" w:cs="Arial"/>
          <w:b/>
          <w:bCs/>
          <w:sz w:val="22"/>
        </w:rPr>
        <w:tab/>
        <w:t xml:space="preserve">Behaviour </w:t>
      </w:r>
      <w:r>
        <w:rPr>
          <w:rFonts w:ascii="Arial" w:eastAsia="MS Mincho" w:hAnsi="Arial" w:cs="Arial"/>
          <w:b/>
          <w:bCs/>
          <w:sz w:val="22"/>
        </w:rPr>
        <w:t>a</w:t>
      </w:r>
      <w:r w:rsidRPr="001C28FD">
        <w:rPr>
          <w:rFonts w:ascii="Arial" w:eastAsia="MS Mincho" w:hAnsi="Arial" w:cs="Arial"/>
          <w:b/>
          <w:bCs/>
          <w:sz w:val="22"/>
        </w:rPr>
        <w:t xml:space="preserve">t Meetings </w:t>
      </w:r>
    </w:p>
    <w:p w14:paraId="0F161DDD" w14:textId="37928245"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must ensure that their private and personal interests do not influence their decisions, and that they do not use positions of responsibility within </w:t>
      </w:r>
      <w:r w:rsidR="00002FEA">
        <w:rPr>
          <w:rFonts w:ascii="Arial" w:eastAsia="MS Mincho" w:hAnsi="Arial" w:cs="Arial"/>
          <w:sz w:val="22"/>
        </w:rPr>
        <w:t xml:space="preserve">Lynsted </w:t>
      </w:r>
      <w:r>
        <w:rPr>
          <w:rFonts w:ascii="Arial" w:eastAsia="MS Mincho" w:hAnsi="Arial" w:cs="Arial"/>
          <w:sz w:val="22"/>
        </w:rPr>
        <w:t xml:space="preserve">Co-op </w:t>
      </w:r>
      <w:r w:rsidR="000928AB" w:rsidRPr="001C28FD">
        <w:rPr>
          <w:rFonts w:ascii="Arial" w:eastAsia="MS Mincho" w:hAnsi="Arial" w:cs="Arial"/>
          <w:sz w:val="22"/>
        </w:rPr>
        <w:t>to</w:t>
      </w:r>
      <w:r w:rsidR="009666AF" w:rsidRPr="001C28FD">
        <w:rPr>
          <w:rFonts w:ascii="Arial" w:eastAsia="MS Mincho" w:hAnsi="Arial" w:cs="Arial"/>
          <w:sz w:val="22"/>
        </w:rPr>
        <w:t xml:space="preserve"> obtain personal gain of any sort that does not apply to other members. </w:t>
      </w:r>
      <w:r w:rsidR="009666AF">
        <w:rPr>
          <w:rFonts w:ascii="Arial" w:eastAsia="MS Mincho" w:hAnsi="Arial" w:cs="Arial"/>
          <w:sz w:val="22"/>
        </w:rPr>
        <w:t xml:space="preserve">This principle imposes on all members of </w:t>
      </w:r>
      <w:r w:rsidR="00002FEA">
        <w:rPr>
          <w:rFonts w:ascii="Arial" w:eastAsia="MS Mincho" w:hAnsi="Arial" w:cs="Arial"/>
          <w:sz w:val="22"/>
        </w:rPr>
        <w:t xml:space="preserve">Lynsted </w:t>
      </w:r>
      <w:r>
        <w:rPr>
          <w:rFonts w:ascii="Arial" w:eastAsia="MS Mincho" w:hAnsi="Arial" w:cs="Arial"/>
          <w:sz w:val="22"/>
        </w:rPr>
        <w:t xml:space="preserve">Co-op </w:t>
      </w:r>
      <w:r w:rsidR="000928AB">
        <w:rPr>
          <w:rFonts w:ascii="Arial" w:eastAsia="MS Mincho" w:hAnsi="Arial" w:cs="Arial"/>
          <w:sz w:val="22"/>
        </w:rPr>
        <w:t>an</w:t>
      </w:r>
      <w:r w:rsidR="009666AF">
        <w:rPr>
          <w:rFonts w:ascii="Arial" w:eastAsia="MS Mincho" w:hAnsi="Arial" w:cs="Arial"/>
          <w:sz w:val="22"/>
        </w:rPr>
        <w:t xml:space="preserve"> overriding obligation to be open, transparent and accountable for any conflicts of interest, or potential conflicts of interest that might influence their decisions.</w:t>
      </w:r>
    </w:p>
    <w:p w14:paraId="5E845AAF" w14:textId="77777777" w:rsidR="009666AF" w:rsidRPr="001C28FD" w:rsidRDefault="009666AF" w:rsidP="009666AF">
      <w:pPr>
        <w:pStyle w:val="PlainText"/>
        <w:spacing w:after="80"/>
        <w:ind w:left="714" w:right="962"/>
        <w:jc w:val="both"/>
        <w:rPr>
          <w:rFonts w:ascii="Arial" w:eastAsia="MS Mincho" w:hAnsi="Arial" w:cs="Arial"/>
          <w:sz w:val="22"/>
        </w:rPr>
      </w:pPr>
    </w:p>
    <w:p w14:paraId="1697DCA5" w14:textId="77777777"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Board</w:t>
      </w:r>
      <w:r w:rsidR="009666AF" w:rsidRPr="001C28FD">
        <w:rPr>
          <w:rFonts w:ascii="Arial" w:eastAsia="MS Mincho" w:hAnsi="Arial" w:cs="Arial"/>
          <w:sz w:val="22"/>
        </w:rPr>
        <w:t xml:space="preserve"> meetings are informal, but all members must recognise the role of the Chair throughout meetings. All questions, comments and points of view should be ex</w:t>
      </w:r>
      <w:r w:rsidR="009666AF">
        <w:rPr>
          <w:rFonts w:ascii="Arial" w:eastAsia="MS Mincho" w:hAnsi="Arial" w:cs="Arial"/>
          <w:sz w:val="22"/>
        </w:rPr>
        <w:t xml:space="preserve">pressed through the Chair. </w:t>
      </w:r>
      <w:r>
        <w:rPr>
          <w:rFonts w:ascii="Arial" w:eastAsia="MS Mincho" w:hAnsi="Arial" w:cs="Arial"/>
          <w:sz w:val="22"/>
        </w:rPr>
        <w:t>Board</w:t>
      </w:r>
      <w:r w:rsidR="009666AF" w:rsidRPr="001C28FD">
        <w:rPr>
          <w:rFonts w:ascii="Arial" w:eastAsia="MS Mincho" w:hAnsi="Arial" w:cs="Arial"/>
          <w:sz w:val="22"/>
        </w:rPr>
        <w:t xml:space="preserve"> members should respect other member’s viewpoints and encourage all members to express themselves. </w:t>
      </w:r>
    </w:p>
    <w:p w14:paraId="5AF85D16" w14:textId="77777777" w:rsidR="009666AF" w:rsidRDefault="009666AF" w:rsidP="009666AF">
      <w:pPr>
        <w:pStyle w:val="ListParagraph"/>
        <w:jc w:val="both"/>
        <w:rPr>
          <w:rFonts w:eastAsia="MS Mincho" w:cs="Arial"/>
        </w:rPr>
      </w:pPr>
    </w:p>
    <w:p w14:paraId="05180936" w14:textId="77777777" w:rsidR="009666AF" w:rsidRDefault="009666AF" w:rsidP="009666AF">
      <w:pPr>
        <w:pStyle w:val="PlainText"/>
        <w:numPr>
          <w:ilvl w:val="0"/>
          <w:numId w:val="9"/>
        </w:numPr>
        <w:spacing w:after="80"/>
        <w:ind w:right="962"/>
        <w:jc w:val="both"/>
        <w:rPr>
          <w:rFonts w:ascii="Arial" w:eastAsia="MS Mincho" w:hAnsi="Arial" w:cs="Arial"/>
          <w:sz w:val="22"/>
        </w:rPr>
      </w:pPr>
      <w:r w:rsidRPr="001C28FD">
        <w:rPr>
          <w:rFonts w:ascii="Arial" w:eastAsia="MS Mincho" w:hAnsi="Arial" w:cs="Arial"/>
          <w:sz w:val="22"/>
        </w:rPr>
        <w:t xml:space="preserve">Discussions not relevant to the meeting should not take place during the meeting. </w:t>
      </w:r>
      <w:r w:rsidR="00FA5A89">
        <w:rPr>
          <w:rFonts w:ascii="Arial" w:eastAsia="MS Mincho" w:hAnsi="Arial" w:cs="Arial"/>
          <w:sz w:val="22"/>
        </w:rPr>
        <w:t xml:space="preserve">Co-op board members </w:t>
      </w:r>
      <w:r w:rsidRPr="001C28FD">
        <w:rPr>
          <w:rFonts w:ascii="Arial" w:eastAsia="MS Mincho" w:hAnsi="Arial" w:cs="Arial"/>
          <w:sz w:val="22"/>
        </w:rPr>
        <w:t xml:space="preserve">should be reminded from time to time that while it </w:t>
      </w:r>
      <w:r>
        <w:rPr>
          <w:rFonts w:ascii="Arial" w:eastAsia="MS Mincho" w:hAnsi="Arial" w:cs="Arial"/>
          <w:sz w:val="22"/>
        </w:rPr>
        <w:t xml:space="preserve">may be </w:t>
      </w:r>
      <w:r w:rsidRPr="001C28FD">
        <w:rPr>
          <w:rFonts w:ascii="Arial" w:eastAsia="MS Mincho" w:hAnsi="Arial" w:cs="Arial"/>
          <w:sz w:val="22"/>
        </w:rPr>
        <w:t xml:space="preserve">positive to </w:t>
      </w:r>
      <w:r>
        <w:rPr>
          <w:rFonts w:ascii="Arial" w:eastAsia="MS Mincho" w:hAnsi="Arial" w:cs="Arial"/>
          <w:sz w:val="22"/>
        </w:rPr>
        <w:t xml:space="preserve">consult with other members during a meeting private discussion </w:t>
      </w:r>
      <w:r w:rsidRPr="001C28FD">
        <w:rPr>
          <w:rFonts w:ascii="Arial" w:eastAsia="MS Mincho" w:hAnsi="Arial" w:cs="Arial"/>
          <w:sz w:val="22"/>
        </w:rPr>
        <w:t>can in</w:t>
      </w:r>
      <w:r>
        <w:rPr>
          <w:rFonts w:ascii="Arial" w:eastAsia="MS Mincho" w:hAnsi="Arial" w:cs="Arial"/>
          <w:sz w:val="22"/>
        </w:rPr>
        <w:t>t</w:t>
      </w:r>
      <w:r w:rsidRPr="001C28FD">
        <w:rPr>
          <w:rFonts w:ascii="Arial" w:eastAsia="MS Mincho" w:hAnsi="Arial" w:cs="Arial"/>
          <w:sz w:val="22"/>
        </w:rPr>
        <w:t>e</w:t>
      </w:r>
      <w:r>
        <w:rPr>
          <w:rFonts w:ascii="Arial" w:eastAsia="MS Mincho" w:hAnsi="Arial" w:cs="Arial"/>
          <w:sz w:val="22"/>
        </w:rPr>
        <w:t>r</w:t>
      </w:r>
      <w:r w:rsidRPr="001C28FD">
        <w:rPr>
          <w:rFonts w:ascii="Arial" w:eastAsia="MS Mincho" w:hAnsi="Arial" w:cs="Arial"/>
          <w:sz w:val="22"/>
        </w:rPr>
        <w:t>fere with and lengthen the meeting</w:t>
      </w:r>
      <w:r>
        <w:rPr>
          <w:rFonts w:ascii="Arial" w:eastAsia="MS Mincho" w:hAnsi="Arial" w:cs="Arial"/>
          <w:sz w:val="22"/>
        </w:rPr>
        <w:t xml:space="preserve"> and is discouraged</w:t>
      </w:r>
      <w:r w:rsidRPr="001C28FD">
        <w:rPr>
          <w:rFonts w:ascii="Arial" w:eastAsia="MS Mincho" w:hAnsi="Arial" w:cs="Arial"/>
          <w:sz w:val="22"/>
        </w:rPr>
        <w:t>.</w:t>
      </w:r>
      <w:r>
        <w:rPr>
          <w:rFonts w:ascii="Arial" w:eastAsia="MS Mincho" w:hAnsi="Arial" w:cs="Arial"/>
          <w:sz w:val="22"/>
        </w:rPr>
        <w:t xml:space="preserve"> If the Chair asks that private discussions should end, the request of the Chair should be respected.</w:t>
      </w:r>
    </w:p>
    <w:p w14:paraId="06260588" w14:textId="77777777" w:rsidR="009666AF" w:rsidRDefault="009666AF" w:rsidP="009666AF">
      <w:pPr>
        <w:pStyle w:val="ListParagraph"/>
        <w:jc w:val="both"/>
        <w:rPr>
          <w:rFonts w:eastAsia="MS Mincho" w:cs="Arial"/>
        </w:rPr>
      </w:pPr>
    </w:p>
    <w:p w14:paraId="7BAEEC9F" w14:textId="25ADD149" w:rsidR="009666AF" w:rsidRDefault="009666AF" w:rsidP="009666AF">
      <w:pPr>
        <w:pStyle w:val="PlainText"/>
        <w:numPr>
          <w:ilvl w:val="0"/>
          <w:numId w:val="9"/>
        </w:numPr>
        <w:spacing w:after="80"/>
        <w:ind w:right="962"/>
        <w:jc w:val="both"/>
        <w:rPr>
          <w:rFonts w:ascii="Arial" w:eastAsia="MS Mincho" w:hAnsi="Arial" w:cs="Arial"/>
          <w:sz w:val="22"/>
        </w:rPr>
      </w:pPr>
      <w:r w:rsidRPr="001C28FD">
        <w:rPr>
          <w:rFonts w:ascii="Arial" w:eastAsia="MS Mincho" w:hAnsi="Arial" w:cs="Arial"/>
          <w:sz w:val="22"/>
        </w:rPr>
        <w:t xml:space="preserve">All </w:t>
      </w:r>
      <w:r w:rsidR="00FA5A89">
        <w:rPr>
          <w:rFonts w:ascii="Arial" w:eastAsia="MS Mincho" w:hAnsi="Arial" w:cs="Arial"/>
          <w:sz w:val="22"/>
        </w:rPr>
        <w:t xml:space="preserve">Co-op board members </w:t>
      </w:r>
      <w:r w:rsidRPr="001C28FD">
        <w:rPr>
          <w:rFonts w:ascii="Arial" w:eastAsia="MS Mincho" w:hAnsi="Arial" w:cs="Arial"/>
          <w:sz w:val="22"/>
        </w:rPr>
        <w:t xml:space="preserve"> s</w:t>
      </w:r>
      <w:r>
        <w:rPr>
          <w:rFonts w:ascii="Arial" w:eastAsia="MS Mincho" w:hAnsi="Arial" w:cs="Arial"/>
          <w:sz w:val="22"/>
        </w:rPr>
        <w:t xml:space="preserve">hall </w:t>
      </w:r>
      <w:r w:rsidRPr="001C28FD">
        <w:rPr>
          <w:rFonts w:ascii="Arial" w:eastAsia="MS Mincho" w:hAnsi="Arial" w:cs="Arial"/>
          <w:sz w:val="22"/>
        </w:rPr>
        <w:t xml:space="preserve"> abide by </w:t>
      </w:r>
      <w:r w:rsidR="00002FEA">
        <w:rPr>
          <w:rFonts w:ascii="Arial" w:eastAsia="MS Mincho" w:hAnsi="Arial" w:cs="Arial"/>
          <w:sz w:val="22"/>
        </w:rPr>
        <w:t xml:space="preserve">Lynsted </w:t>
      </w:r>
      <w:r w:rsidR="00FA5A89">
        <w:rPr>
          <w:rFonts w:ascii="Arial" w:eastAsia="MS Mincho" w:hAnsi="Arial" w:cs="Arial"/>
          <w:sz w:val="22"/>
        </w:rPr>
        <w:t xml:space="preserve">Co-op </w:t>
      </w:r>
      <w:r w:rsidR="00594578">
        <w:rPr>
          <w:rFonts w:ascii="Arial" w:eastAsia="MS Mincho" w:hAnsi="Arial" w:cs="Arial"/>
          <w:sz w:val="22"/>
        </w:rPr>
        <w:t xml:space="preserve"> </w:t>
      </w:r>
      <w:r w:rsidRPr="001C28FD">
        <w:rPr>
          <w:rFonts w:ascii="Arial" w:eastAsia="MS Mincho" w:hAnsi="Arial" w:cs="Arial"/>
          <w:sz w:val="22"/>
        </w:rPr>
        <w:t xml:space="preserve">’s Equal Opportunities </w:t>
      </w:r>
      <w:r>
        <w:rPr>
          <w:rFonts w:ascii="Arial" w:eastAsia="MS Mincho" w:hAnsi="Arial" w:cs="Arial"/>
          <w:sz w:val="22"/>
        </w:rPr>
        <w:t>and Diversity P</w:t>
      </w:r>
      <w:r w:rsidRPr="001C28FD">
        <w:rPr>
          <w:rFonts w:ascii="Arial" w:eastAsia="MS Mincho" w:hAnsi="Arial" w:cs="Arial"/>
          <w:sz w:val="22"/>
        </w:rPr>
        <w:t>olicy and sh</w:t>
      </w:r>
      <w:r>
        <w:rPr>
          <w:rFonts w:ascii="Arial" w:eastAsia="MS Mincho" w:hAnsi="Arial" w:cs="Arial"/>
          <w:sz w:val="22"/>
        </w:rPr>
        <w:t xml:space="preserve">all </w:t>
      </w:r>
      <w:r w:rsidRPr="001C28FD">
        <w:rPr>
          <w:rFonts w:ascii="Arial" w:eastAsia="MS Mincho" w:hAnsi="Arial" w:cs="Arial"/>
          <w:sz w:val="22"/>
        </w:rPr>
        <w:t xml:space="preserve"> ensure that no comments </w:t>
      </w:r>
      <w:r>
        <w:rPr>
          <w:rFonts w:ascii="Arial" w:eastAsia="MS Mincho" w:hAnsi="Arial" w:cs="Arial"/>
          <w:sz w:val="22"/>
        </w:rPr>
        <w:t xml:space="preserve">or actions by them </w:t>
      </w:r>
      <w:r w:rsidRPr="001C28FD">
        <w:rPr>
          <w:rFonts w:ascii="Arial" w:eastAsia="MS Mincho" w:hAnsi="Arial" w:cs="Arial"/>
          <w:sz w:val="22"/>
        </w:rPr>
        <w:t xml:space="preserve">that </w:t>
      </w:r>
      <w:r>
        <w:rPr>
          <w:rFonts w:ascii="Arial" w:eastAsia="MS Mincho" w:hAnsi="Arial" w:cs="Arial"/>
          <w:sz w:val="22"/>
        </w:rPr>
        <w:t xml:space="preserve">are a breach of the code or </w:t>
      </w:r>
      <w:r w:rsidRPr="001C28FD">
        <w:rPr>
          <w:rFonts w:ascii="Arial" w:eastAsia="MS Mincho" w:hAnsi="Arial" w:cs="Arial"/>
          <w:sz w:val="22"/>
        </w:rPr>
        <w:t xml:space="preserve">deemed </w:t>
      </w:r>
      <w:r>
        <w:rPr>
          <w:rFonts w:ascii="Arial" w:eastAsia="MS Mincho" w:hAnsi="Arial" w:cs="Arial"/>
          <w:sz w:val="22"/>
        </w:rPr>
        <w:t xml:space="preserve">to be </w:t>
      </w:r>
      <w:r w:rsidRPr="001C28FD">
        <w:rPr>
          <w:rFonts w:ascii="Arial" w:eastAsia="MS Mincho" w:hAnsi="Arial" w:cs="Arial"/>
          <w:sz w:val="22"/>
        </w:rPr>
        <w:t>offensive</w:t>
      </w:r>
      <w:r>
        <w:rPr>
          <w:rFonts w:ascii="Arial" w:eastAsia="MS Mincho" w:hAnsi="Arial" w:cs="Arial"/>
          <w:sz w:val="22"/>
        </w:rPr>
        <w:t xml:space="preserve"> or contrary to </w:t>
      </w:r>
      <w:r w:rsidR="00002FEA">
        <w:rPr>
          <w:rFonts w:ascii="Arial" w:eastAsia="MS Mincho" w:hAnsi="Arial" w:cs="Arial"/>
          <w:sz w:val="22"/>
        </w:rPr>
        <w:t xml:space="preserve">Lynsted </w:t>
      </w:r>
      <w:r w:rsidR="00FA5A89">
        <w:rPr>
          <w:rFonts w:ascii="Arial" w:eastAsia="MS Mincho" w:hAnsi="Arial" w:cs="Arial"/>
          <w:sz w:val="22"/>
        </w:rPr>
        <w:t xml:space="preserve">Co-op </w:t>
      </w:r>
      <w:r w:rsidR="00594578">
        <w:rPr>
          <w:rFonts w:ascii="Arial" w:eastAsia="MS Mincho" w:hAnsi="Arial" w:cs="Arial"/>
          <w:sz w:val="22"/>
        </w:rPr>
        <w:t xml:space="preserve"> </w:t>
      </w:r>
      <w:r>
        <w:rPr>
          <w:rFonts w:ascii="Arial" w:eastAsia="MS Mincho" w:hAnsi="Arial" w:cs="Arial"/>
          <w:sz w:val="22"/>
        </w:rPr>
        <w:t>’s commitment to equality and diversity are made or enacted by them.</w:t>
      </w:r>
    </w:p>
    <w:p w14:paraId="00B89523" w14:textId="77777777" w:rsidR="009666AF" w:rsidRDefault="009666AF" w:rsidP="009666AF">
      <w:pPr>
        <w:pStyle w:val="ListParagraph"/>
        <w:jc w:val="both"/>
        <w:rPr>
          <w:rFonts w:eastAsia="MS Mincho" w:cs="Arial"/>
        </w:rPr>
      </w:pPr>
    </w:p>
    <w:p w14:paraId="443E1F7B" w14:textId="77777777" w:rsidR="009666AF" w:rsidRDefault="009666AF" w:rsidP="009666AF">
      <w:pPr>
        <w:pStyle w:val="ListParagraph"/>
        <w:jc w:val="both"/>
        <w:rPr>
          <w:rFonts w:eastAsia="MS Mincho" w:cs="Arial"/>
        </w:rPr>
      </w:pPr>
    </w:p>
    <w:p w14:paraId="1E4A7B44" w14:textId="77777777"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 xml:space="preserve">Co-op board members </w:t>
      </w:r>
      <w:r w:rsidR="009666AF" w:rsidRPr="0058197E">
        <w:rPr>
          <w:rFonts w:ascii="Arial" w:eastAsia="MS Mincho" w:hAnsi="Arial" w:cs="Arial"/>
          <w:sz w:val="22"/>
        </w:rPr>
        <w:t xml:space="preserve">should </w:t>
      </w:r>
      <w:r w:rsidR="009666AF">
        <w:rPr>
          <w:rFonts w:ascii="Arial" w:eastAsia="MS Mincho" w:hAnsi="Arial" w:cs="Arial"/>
          <w:sz w:val="22"/>
        </w:rPr>
        <w:t xml:space="preserve">follow </w:t>
      </w:r>
      <w:r w:rsidR="009666AF" w:rsidRPr="0058197E">
        <w:rPr>
          <w:rFonts w:ascii="Arial" w:eastAsia="MS Mincho" w:hAnsi="Arial" w:cs="Arial"/>
          <w:sz w:val="22"/>
        </w:rPr>
        <w:t>the agenda for the meeting</w:t>
      </w:r>
      <w:r w:rsidR="009666AF">
        <w:rPr>
          <w:rFonts w:ascii="Arial" w:eastAsia="MS Mincho" w:hAnsi="Arial" w:cs="Arial"/>
          <w:sz w:val="22"/>
        </w:rPr>
        <w:t xml:space="preserve"> and the Chair’s directions to ensure that the agenda is followed and that the matters to be considered at the meeting are done so efficiently and effectively</w:t>
      </w:r>
      <w:r w:rsidR="009666AF" w:rsidRPr="0058197E">
        <w:rPr>
          <w:rFonts w:ascii="Arial" w:eastAsia="MS Mincho" w:hAnsi="Arial" w:cs="Arial"/>
          <w:sz w:val="22"/>
        </w:rPr>
        <w:t>. If members wish to raise issues not on the agenda, they should bring these up under ‘Any Other Business’. Wherever possible, the Chair should be notified of such items before the meeting.</w:t>
      </w:r>
      <w:r w:rsidR="009666AF">
        <w:rPr>
          <w:rFonts w:ascii="Arial" w:eastAsia="MS Mincho" w:hAnsi="Arial" w:cs="Arial"/>
          <w:sz w:val="22"/>
        </w:rPr>
        <w:t xml:space="preserve"> Unless an immediate decision is required, important matters should be deferred to the next meeting to allow fuller discussion. The Chair should decide whether items can be raised as “any other business” or deferred to the next meeting and the Chair’s decision is final. </w:t>
      </w:r>
      <w:r w:rsidR="009666AF" w:rsidRPr="0058197E">
        <w:rPr>
          <w:rFonts w:ascii="Arial" w:eastAsia="MS Mincho" w:hAnsi="Arial" w:cs="Arial"/>
          <w:sz w:val="22"/>
        </w:rPr>
        <w:t xml:space="preserve"> </w:t>
      </w:r>
    </w:p>
    <w:p w14:paraId="2A67ACE2" w14:textId="77777777" w:rsidR="009666AF" w:rsidRDefault="009666AF" w:rsidP="009666AF">
      <w:pPr>
        <w:pStyle w:val="ListParagraph"/>
        <w:jc w:val="both"/>
        <w:rPr>
          <w:rFonts w:eastAsia="MS Mincho" w:cs="Arial"/>
        </w:rPr>
      </w:pPr>
    </w:p>
    <w:p w14:paraId="66601106" w14:textId="77777777" w:rsidR="009666AF" w:rsidRDefault="009666AF" w:rsidP="009666AF">
      <w:pPr>
        <w:pStyle w:val="PlainText"/>
        <w:tabs>
          <w:tab w:val="left" w:pos="540"/>
        </w:tabs>
        <w:jc w:val="both"/>
        <w:rPr>
          <w:rFonts w:ascii="Arial" w:eastAsia="MS Mincho" w:hAnsi="Arial" w:cs="Arial"/>
          <w:b/>
          <w:bCs/>
          <w:sz w:val="22"/>
        </w:rPr>
      </w:pPr>
    </w:p>
    <w:p w14:paraId="0E79F27E" w14:textId="77777777" w:rsidR="009666AF" w:rsidRPr="001C28FD" w:rsidRDefault="009666AF" w:rsidP="009666AF">
      <w:pPr>
        <w:pStyle w:val="PlainText"/>
        <w:tabs>
          <w:tab w:val="left" w:pos="540"/>
        </w:tabs>
        <w:jc w:val="both"/>
        <w:rPr>
          <w:rFonts w:ascii="Arial" w:eastAsia="MS Mincho" w:hAnsi="Arial" w:cs="Arial"/>
          <w:b/>
          <w:bCs/>
          <w:sz w:val="22"/>
        </w:rPr>
      </w:pPr>
      <w:r w:rsidRPr="001C28FD">
        <w:rPr>
          <w:rFonts w:ascii="Arial" w:eastAsia="MS Mincho" w:hAnsi="Arial" w:cs="Arial"/>
          <w:b/>
          <w:bCs/>
          <w:sz w:val="22"/>
        </w:rPr>
        <w:t xml:space="preserve">1.5 </w:t>
      </w:r>
      <w:r w:rsidRPr="001C28FD">
        <w:rPr>
          <w:rFonts w:ascii="Arial" w:eastAsia="MS Mincho" w:hAnsi="Arial" w:cs="Arial"/>
          <w:b/>
          <w:bCs/>
          <w:sz w:val="22"/>
        </w:rPr>
        <w:tab/>
      </w:r>
      <w:r w:rsidRPr="001C28FD">
        <w:rPr>
          <w:rFonts w:ascii="Arial" w:eastAsia="MS Mincho" w:hAnsi="Arial" w:cs="Arial"/>
          <w:b/>
          <w:bCs/>
          <w:sz w:val="22"/>
        </w:rPr>
        <w:tab/>
        <w:t xml:space="preserve">Confidentiality </w:t>
      </w:r>
    </w:p>
    <w:p w14:paraId="7758810B" w14:textId="77777777" w:rsidR="009666AF" w:rsidRPr="001C28FD" w:rsidRDefault="009666AF" w:rsidP="009666AF">
      <w:pPr>
        <w:pStyle w:val="PlainText"/>
        <w:jc w:val="both"/>
        <w:rPr>
          <w:rFonts w:ascii="Arial" w:eastAsia="MS Mincho" w:hAnsi="Arial" w:cs="Arial"/>
          <w:sz w:val="14"/>
        </w:rPr>
      </w:pPr>
    </w:p>
    <w:p w14:paraId="195B88D2" w14:textId="77777777" w:rsidR="009666AF" w:rsidRDefault="00FA5A89" w:rsidP="009666AF">
      <w:pPr>
        <w:pStyle w:val="PlainText"/>
        <w:spacing w:after="240"/>
        <w:ind w:left="720" w:right="964"/>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should </w:t>
      </w:r>
      <w:r w:rsidR="009666AF">
        <w:rPr>
          <w:rFonts w:ascii="Arial" w:eastAsia="MS Mincho" w:hAnsi="Arial" w:cs="Arial"/>
          <w:sz w:val="22"/>
        </w:rPr>
        <w:t xml:space="preserve">respect and </w:t>
      </w:r>
      <w:r w:rsidR="009666AF" w:rsidRPr="001C28FD">
        <w:rPr>
          <w:rFonts w:ascii="Arial" w:eastAsia="MS Mincho" w:hAnsi="Arial" w:cs="Arial"/>
          <w:sz w:val="22"/>
        </w:rPr>
        <w:t xml:space="preserve">keep confidential items deemed confidential by the chair of </w:t>
      </w:r>
      <w:r w:rsidR="009666AF">
        <w:rPr>
          <w:rFonts w:ascii="Arial" w:eastAsia="MS Mincho" w:hAnsi="Arial" w:cs="Arial"/>
          <w:sz w:val="22"/>
        </w:rPr>
        <w:t xml:space="preserve">the </w:t>
      </w:r>
      <w:r w:rsidR="009666AF" w:rsidRPr="001C28FD">
        <w:rPr>
          <w:rFonts w:ascii="Arial" w:eastAsia="MS Mincho" w:hAnsi="Arial" w:cs="Arial"/>
          <w:sz w:val="22"/>
        </w:rPr>
        <w:t>meeting.</w:t>
      </w:r>
    </w:p>
    <w:p w14:paraId="679CA3A6" w14:textId="77777777" w:rsidR="009666AF" w:rsidRDefault="009666AF" w:rsidP="009666AF">
      <w:pPr>
        <w:pStyle w:val="NoSpacing"/>
        <w:jc w:val="both"/>
        <w:rPr>
          <w:rFonts w:eastAsia="MS Mincho"/>
        </w:rPr>
      </w:pPr>
    </w:p>
    <w:p w14:paraId="7F3EFC74" w14:textId="77777777" w:rsidR="009666AF" w:rsidRPr="001C28FD" w:rsidRDefault="009666AF" w:rsidP="009666AF">
      <w:pPr>
        <w:pStyle w:val="PlainText"/>
        <w:tabs>
          <w:tab w:val="left" w:pos="540"/>
        </w:tabs>
        <w:spacing w:after="120"/>
        <w:jc w:val="both"/>
        <w:rPr>
          <w:rFonts w:ascii="Arial" w:eastAsia="MS Mincho" w:hAnsi="Arial" w:cs="Arial"/>
          <w:sz w:val="22"/>
        </w:rPr>
      </w:pPr>
      <w:r w:rsidRPr="001C28FD">
        <w:rPr>
          <w:rFonts w:ascii="Arial" w:eastAsia="MS Mincho" w:hAnsi="Arial" w:cs="Arial"/>
          <w:b/>
          <w:bCs/>
          <w:sz w:val="22"/>
        </w:rPr>
        <w:t xml:space="preserve">1.6 </w:t>
      </w:r>
      <w:r w:rsidRPr="001C28FD">
        <w:rPr>
          <w:rFonts w:ascii="Arial" w:eastAsia="MS Mincho" w:hAnsi="Arial" w:cs="Arial"/>
          <w:b/>
          <w:bCs/>
          <w:sz w:val="22"/>
        </w:rPr>
        <w:tab/>
      </w:r>
      <w:r w:rsidRPr="001C28FD">
        <w:rPr>
          <w:rFonts w:ascii="Arial" w:eastAsia="MS Mincho" w:hAnsi="Arial" w:cs="Arial"/>
          <w:b/>
          <w:bCs/>
          <w:sz w:val="22"/>
        </w:rPr>
        <w:tab/>
        <w:t xml:space="preserve">Declaring </w:t>
      </w:r>
      <w:r>
        <w:rPr>
          <w:rFonts w:ascii="Arial" w:eastAsia="MS Mincho" w:hAnsi="Arial" w:cs="Arial"/>
          <w:b/>
          <w:bCs/>
          <w:sz w:val="22"/>
        </w:rPr>
        <w:t>P</w:t>
      </w:r>
      <w:r w:rsidRPr="001C28FD">
        <w:rPr>
          <w:rFonts w:ascii="Arial" w:eastAsia="MS Mincho" w:hAnsi="Arial" w:cs="Arial"/>
          <w:b/>
          <w:bCs/>
          <w:sz w:val="22"/>
        </w:rPr>
        <w:t>ersonal Interest</w:t>
      </w:r>
      <w:r w:rsidRPr="001C28FD">
        <w:rPr>
          <w:rFonts w:ascii="Arial" w:eastAsia="MS Mincho" w:hAnsi="Arial" w:cs="Arial"/>
          <w:sz w:val="22"/>
        </w:rPr>
        <w:t xml:space="preserve"> </w:t>
      </w:r>
    </w:p>
    <w:p w14:paraId="2E67F696" w14:textId="19854268" w:rsidR="009666AF" w:rsidRPr="009E3E31" w:rsidRDefault="009666AF" w:rsidP="009666AF">
      <w:pPr>
        <w:pStyle w:val="PlainText"/>
        <w:numPr>
          <w:ilvl w:val="0"/>
          <w:numId w:val="16"/>
        </w:numPr>
        <w:spacing w:after="120"/>
        <w:ind w:right="964"/>
        <w:jc w:val="both"/>
        <w:rPr>
          <w:rFonts w:ascii="Arial" w:eastAsia="MS Mincho" w:hAnsi="Arial" w:cs="Arial"/>
          <w:sz w:val="22"/>
        </w:rPr>
      </w:pPr>
      <w:r>
        <w:rPr>
          <w:rFonts w:ascii="Arial" w:eastAsia="MS Mincho" w:hAnsi="Arial" w:cs="Arial"/>
          <w:sz w:val="22"/>
        </w:rPr>
        <w:t xml:space="preserve">Each year, usually in time for the first meeting of the </w:t>
      </w:r>
      <w:r w:rsidR="0014360A">
        <w:rPr>
          <w:rFonts w:ascii="Arial" w:eastAsia="MS Mincho" w:hAnsi="Arial" w:cs="Arial"/>
          <w:sz w:val="22"/>
        </w:rPr>
        <w:t xml:space="preserve">board members </w:t>
      </w:r>
      <w:r w:rsidR="00143944">
        <w:rPr>
          <w:rFonts w:ascii="Arial" w:eastAsia="MS Mincho" w:hAnsi="Arial" w:cs="Arial"/>
          <w:sz w:val="22"/>
        </w:rPr>
        <w:t xml:space="preserve"> board</w:t>
      </w:r>
      <w:r>
        <w:rPr>
          <w:rFonts w:ascii="Arial" w:eastAsia="MS Mincho" w:hAnsi="Arial" w:cs="Arial"/>
          <w:sz w:val="22"/>
        </w:rPr>
        <w:t xml:space="preserve"> following the Annual General Meeting, </w:t>
      </w:r>
      <w:r w:rsidR="00FA5A89">
        <w:rPr>
          <w:rFonts w:ascii="Arial" w:eastAsia="MS Mincho" w:hAnsi="Arial" w:cs="Arial"/>
          <w:sz w:val="22"/>
        </w:rPr>
        <w:t xml:space="preserve">Co-op board members </w:t>
      </w:r>
      <w:r>
        <w:rPr>
          <w:rFonts w:ascii="Arial" w:eastAsia="MS Mincho" w:hAnsi="Arial" w:cs="Arial"/>
          <w:sz w:val="22"/>
        </w:rPr>
        <w:t xml:space="preserve">will be asked to sign the “Register of Interests” in which any actual or potential conflict of interest should be </w:t>
      </w:r>
      <w:r w:rsidR="00143944">
        <w:rPr>
          <w:rFonts w:ascii="Arial" w:eastAsia="MS Mincho" w:hAnsi="Arial" w:cs="Arial"/>
          <w:sz w:val="22"/>
        </w:rPr>
        <w:t>recorded.</w:t>
      </w:r>
      <w:r>
        <w:rPr>
          <w:rFonts w:ascii="Arial" w:eastAsia="MS Mincho" w:hAnsi="Arial" w:cs="Arial"/>
          <w:sz w:val="22"/>
        </w:rPr>
        <w:t xml:space="preserve"> If there is no such conflict of interest this should, nonetheless, be stated and signed by the </w:t>
      </w:r>
      <w:r w:rsidR="0014360A">
        <w:rPr>
          <w:rFonts w:ascii="Arial" w:eastAsia="MS Mincho" w:hAnsi="Arial" w:cs="Arial"/>
          <w:sz w:val="22"/>
        </w:rPr>
        <w:t xml:space="preserve">Board </w:t>
      </w:r>
      <w:r w:rsidR="00C21C8A">
        <w:rPr>
          <w:rFonts w:ascii="Arial" w:eastAsia="MS Mincho" w:hAnsi="Arial" w:cs="Arial"/>
          <w:sz w:val="22"/>
        </w:rPr>
        <w:t>members.</w:t>
      </w:r>
      <w:r>
        <w:rPr>
          <w:rFonts w:ascii="Arial" w:eastAsia="MS Mincho" w:hAnsi="Arial" w:cs="Arial"/>
          <w:sz w:val="22"/>
        </w:rPr>
        <w:t xml:space="preserve"> </w:t>
      </w:r>
      <w:r w:rsidRPr="001C28FD">
        <w:rPr>
          <w:rFonts w:ascii="Arial" w:eastAsia="MS Mincho" w:hAnsi="Arial" w:cs="Arial"/>
          <w:sz w:val="22"/>
        </w:rPr>
        <w:t xml:space="preserve">The format of the </w:t>
      </w:r>
      <w:r>
        <w:rPr>
          <w:rFonts w:ascii="Arial" w:eastAsia="MS Mincho" w:hAnsi="Arial" w:cs="Arial"/>
          <w:sz w:val="22"/>
        </w:rPr>
        <w:t>“</w:t>
      </w:r>
      <w:r w:rsidRPr="001C28FD">
        <w:rPr>
          <w:rFonts w:ascii="Arial" w:eastAsia="MS Mincho" w:hAnsi="Arial" w:cs="Arial"/>
          <w:sz w:val="22"/>
        </w:rPr>
        <w:t>Register</w:t>
      </w:r>
      <w:r>
        <w:rPr>
          <w:rFonts w:ascii="Arial" w:eastAsia="MS Mincho" w:hAnsi="Arial" w:cs="Arial"/>
          <w:sz w:val="22"/>
        </w:rPr>
        <w:t xml:space="preserve"> of Interests”</w:t>
      </w:r>
      <w:r w:rsidRPr="001C28FD">
        <w:rPr>
          <w:rFonts w:ascii="Arial" w:eastAsia="MS Mincho" w:hAnsi="Arial" w:cs="Arial"/>
          <w:sz w:val="22"/>
        </w:rPr>
        <w:t xml:space="preserve"> is shown in Appendix </w:t>
      </w:r>
      <w:r>
        <w:rPr>
          <w:rFonts w:ascii="Arial" w:eastAsia="MS Mincho" w:hAnsi="Arial" w:cs="Arial"/>
          <w:sz w:val="22"/>
        </w:rPr>
        <w:t>1</w:t>
      </w:r>
      <w:r w:rsidRPr="001C28FD">
        <w:rPr>
          <w:rFonts w:ascii="Arial" w:eastAsia="MS Mincho" w:hAnsi="Arial" w:cs="Arial"/>
          <w:sz w:val="22"/>
        </w:rPr>
        <w:t>.</w:t>
      </w:r>
    </w:p>
    <w:p w14:paraId="656BA97D" w14:textId="77777777" w:rsidR="009666AF" w:rsidRPr="001C28FD" w:rsidRDefault="00143944" w:rsidP="009666AF">
      <w:pPr>
        <w:pStyle w:val="PlainText"/>
        <w:numPr>
          <w:ilvl w:val="0"/>
          <w:numId w:val="16"/>
        </w:numPr>
        <w:tabs>
          <w:tab w:val="left" w:pos="540"/>
        </w:tabs>
        <w:spacing w:after="120"/>
        <w:ind w:right="962"/>
        <w:jc w:val="both"/>
        <w:rPr>
          <w:rFonts w:ascii="Arial" w:eastAsia="MS Mincho" w:hAnsi="Arial" w:cs="Arial"/>
          <w:sz w:val="22"/>
        </w:rPr>
      </w:pPr>
      <w:r>
        <w:rPr>
          <w:rFonts w:ascii="Arial" w:eastAsia="MS Mincho" w:hAnsi="Arial" w:cs="Arial"/>
          <w:sz w:val="22"/>
        </w:rPr>
        <w:t>During</w:t>
      </w:r>
      <w:r w:rsidR="009666AF">
        <w:rPr>
          <w:rFonts w:ascii="Arial" w:eastAsia="MS Mincho" w:hAnsi="Arial" w:cs="Arial"/>
          <w:sz w:val="22"/>
        </w:rPr>
        <w:t xml:space="preserve"> the year, a</w:t>
      </w:r>
      <w:r w:rsidR="009666AF" w:rsidRPr="001C28FD">
        <w:rPr>
          <w:rFonts w:ascii="Arial" w:eastAsia="MS Mincho" w:hAnsi="Arial" w:cs="Arial"/>
          <w:sz w:val="22"/>
        </w:rPr>
        <w:t xml:space="preserve">ll </w:t>
      </w:r>
      <w:r w:rsidR="00FA5A89">
        <w:rPr>
          <w:rFonts w:ascii="Arial" w:eastAsia="MS Mincho" w:hAnsi="Arial" w:cs="Arial"/>
          <w:sz w:val="22"/>
        </w:rPr>
        <w:t>Co-op board members should</w:t>
      </w:r>
      <w:r w:rsidR="009666AF">
        <w:rPr>
          <w:rFonts w:ascii="Arial" w:eastAsia="MS Mincho" w:hAnsi="Arial" w:cs="Arial"/>
          <w:sz w:val="22"/>
        </w:rPr>
        <w:t xml:space="preserve"> inform the Chair</w:t>
      </w:r>
      <w:r w:rsidR="009666AF" w:rsidRPr="001C28FD">
        <w:rPr>
          <w:rFonts w:ascii="Arial" w:eastAsia="MS Mincho" w:hAnsi="Arial" w:cs="Arial"/>
          <w:sz w:val="22"/>
        </w:rPr>
        <w:t xml:space="preserve"> of </w:t>
      </w:r>
      <w:r w:rsidR="009666AF">
        <w:rPr>
          <w:rFonts w:ascii="Arial" w:eastAsia="MS Mincho" w:hAnsi="Arial" w:cs="Arial"/>
          <w:sz w:val="22"/>
        </w:rPr>
        <w:t xml:space="preserve">the </w:t>
      </w:r>
      <w:r w:rsidR="00FA5A89">
        <w:rPr>
          <w:rFonts w:ascii="Arial" w:eastAsia="MS Mincho" w:hAnsi="Arial" w:cs="Arial"/>
          <w:sz w:val="22"/>
        </w:rPr>
        <w:t>Co-op</w:t>
      </w:r>
      <w:r>
        <w:rPr>
          <w:rFonts w:ascii="Arial" w:eastAsia="MS Mincho" w:hAnsi="Arial" w:cs="Arial"/>
          <w:sz w:val="22"/>
        </w:rPr>
        <w:t xml:space="preserve"> board</w:t>
      </w:r>
      <w:r w:rsidR="009666AF" w:rsidRPr="001C28FD">
        <w:rPr>
          <w:rFonts w:ascii="Arial" w:eastAsia="MS Mincho" w:hAnsi="Arial" w:cs="Arial"/>
          <w:sz w:val="22"/>
        </w:rPr>
        <w:t xml:space="preserve"> of any </w:t>
      </w:r>
      <w:r w:rsidR="009666AF">
        <w:rPr>
          <w:rFonts w:ascii="Arial" w:eastAsia="MS Mincho" w:hAnsi="Arial" w:cs="Arial"/>
          <w:sz w:val="22"/>
        </w:rPr>
        <w:t xml:space="preserve">matters </w:t>
      </w:r>
      <w:r w:rsidR="009666AF" w:rsidRPr="001C28FD">
        <w:rPr>
          <w:rFonts w:ascii="Arial" w:eastAsia="MS Mincho" w:hAnsi="Arial" w:cs="Arial"/>
          <w:sz w:val="22"/>
        </w:rPr>
        <w:t xml:space="preserve">that </w:t>
      </w:r>
      <w:r w:rsidR="009666AF">
        <w:rPr>
          <w:rFonts w:ascii="Arial" w:eastAsia="MS Mincho" w:hAnsi="Arial" w:cs="Arial"/>
          <w:sz w:val="22"/>
        </w:rPr>
        <w:t xml:space="preserve">have arisen which </w:t>
      </w:r>
      <w:r w:rsidR="009666AF" w:rsidRPr="001C28FD">
        <w:rPr>
          <w:rFonts w:ascii="Arial" w:eastAsia="MS Mincho" w:hAnsi="Arial" w:cs="Arial"/>
          <w:sz w:val="22"/>
        </w:rPr>
        <w:t xml:space="preserve">may lead to a potential </w:t>
      </w:r>
      <w:r w:rsidR="009666AF" w:rsidRPr="001C28FD">
        <w:rPr>
          <w:rFonts w:ascii="Arial" w:eastAsia="MS Mincho" w:hAnsi="Arial" w:cs="Arial"/>
          <w:sz w:val="22"/>
        </w:rPr>
        <w:lastRenderedPageBreak/>
        <w:t>conflict of interest</w:t>
      </w:r>
      <w:r w:rsidR="009666AF">
        <w:rPr>
          <w:rFonts w:ascii="Arial" w:eastAsia="MS Mincho" w:hAnsi="Arial" w:cs="Arial"/>
          <w:sz w:val="22"/>
        </w:rPr>
        <w:t xml:space="preserve">. Also, if a </w:t>
      </w:r>
      <w:r w:rsidR="00FA5A89">
        <w:rPr>
          <w:rFonts w:ascii="Arial" w:eastAsia="MS Mincho" w:hAnsi="Arial" w:cs="Arial"/>
          <w:sz w:val="22"/>
        </w:rPr>
        <w:t>Board member</w:t>
      </w:r>
      <w:r w:rsidR="009666AF">
        <w:rPr>
          <w:rFonts w:ascii="Arial" w:eastAsia="MS Mincho" w:hAnsi="Arial" w:cs="Arial"/>
          <w:sz w:val="22"/>
        </w:rPr>
        <w:t xml:space="preserve"> has an interest in any supplier or contractor which the </w:t>
      </w:r>
      <w:r w:rsidR="00FA5A89">
        <w:rPr>
          <w:rFonts w:ascii="Arial" w:eastAsia="MS Mincho" w:hAnsi="Arial" w:cs="Arial"/>
          <w:sz w:val="22"/>
        </w:rPr>
        <w:t xml:space="preserve">Co-op board members </w:t>
      </w:r>
      <w:r w:rsidR="009666AF">
        <w:rPr>
          <w:rFonts w:ascii="Arial" w:eastAsia="MS Mincho" w:hAnsi="Arial" w:cs="Arial"/>
          <w:sz w:val="22"/>
        </w:rPr>
        <w:t xml:space="preserve">are intending to </w:t>
      </w:r>
      <w:r>
        <w:rPr>
          <w:rFonts w:ascii="Arial" w:eastAsia="MS Mincho" w:hAnsi="Arial" w:cs="Arial"/>
          <w:sz w:val="22"/>
        </w:rPr>
        <w:t>enter</w:t>
      </w:r>
      <w:r w:rsidR="009666AF">
        <w:rPr>
          <w:rFonts w:ascii="Arial" w:eastAsia="MS Mincho" w:hAnsi="Arial" w:cs="Arial"/>
          <w:sz w:val="22"/>
        </w:rPr>
        <w:t xml:space="preserve"> a contract with, that interest should be declared.</w:t>
      </w:r>
      <w:r w:rsidR="009666AF" w:rsidRPr="001C28FD">
        <w:rPr>
          <w:rFonts w:ascii="Arial" w:eastAsia="MS Mincho" w:hAnsi="Arial" w:cs="Arial"/>
          <w:sz w:val="22"/>
        </w:rPr>
        <w:t xml:space="preserve"> </w:t>
      </w:r>
    </w:p>
    <w:p w14:paraId="6E5207CF" w14:textId="75F28554" w:rsidR="009666AF" w:rsidRDefault="00FA5A89" w:rsidP="009666AF">
      <w:pPr>
        <w:pStyle w:val="PlainText"/>
        <w:numPr>
          <w:ilvl w:val="0"/>
          <w:numId w:val="16"/>
        </w:numPr>
        <w:tabs>
          <w:tab w:val="left" w:pos="540"/>
        </w:tabs>
        <w:ind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should inform the Chair of any personal interest in an issue prior to the discussion of </w:t>
      </w:r>
      <w:r w:rsidR="009666AF">
        <w:rPr>
          <w:rFonts w:ascii="Arial" w:eastAsia="MS Mincho" w:hAnsi="Arial" w:cs="Arial"/>
          <w:sz w:val="22"/>
        </w:rPr>
        <w:t xml:space="preserve">the </w:t>
      </w:r>
      <w:r w:rsidR="009666AF" w:rsidRPr="001C28FD">
        <w:rPr>
          <w:rFonts w:ascii="Arial" w:eastAsia="MS Mincho" w:hAnsi="Arial" w:cs="Arial"/>
          <w:sz w:val="22"/>
        </w:rPr>
        <w:t xml:space="preserve">issue </w:t>
      </w:r>
      <w:r w:rsidR="009666AF">
        <w:rPr>
          <w:rFonts w:ascii="Arial" w:eastAsia="MS Mincho" w:hAnsi="Arial" w:cs="Arial"/>
          <w:sz w:val="22"/>
        </w:rPr>
        <w:t>at any meeting</w:t>
      </w:r>
      <w:r w:rsidR="009666AF" w:rsidRPr="001C28FD">
        <w:rPr>
          <w:rFonts w:ascii="Arial" w:eastAsia="MS Mincho" w:hAnsi="Arial" w:cs="Arial"/>
          <w:sz w:val="22"/>
        </w:rPr>
        <w:t xml:space="preserve">. </w:t>
      </w:r>
      <w:r w:rsidR="009666AF">
        <w:rPr>
          <w:rFonts w:ascii="Arial" w:eastAsia="MS Mincho" w:hAnsi="Arial" w:cs="Arial"/>
          <w:sz w:val="22"/>
        </w:rPr>
        <w:t xml:space="preserve">If a </w:t>
      </w:r>
      <w:r w:rsidR="0014360A">
        <w:rPr>
          <w:rFonts w:ascii="Arial" w:eastAsia="MS Mincho" w:hAnsi="Arial" w:cs="Arial"/>
          <w:sz w:val="22"/>
        </w:rPr>
        <w:t>board member</w:t>
      </w:r>
      <w:r w:rsidR="009666AF">
        <w:rPr>
          <w:rFonts w:ascii="Arial" w:eastAsia="MS Mincho" w:hAnsi="Arial" w:cs="Arial"/>
          <w:sz w:val="22"/>
        </w:rPr>
        <w:t xml:space="preserve"> declares an interest in a matter to be discussed </w:t>
      </w:r>
      <w:r w:rsidR="009666AF" w:rsidRPr="001C28FD">
        <w:rPr>
          <w:rFonts w:ascii="Arial" w:eastAsia="MS Mincho" w:hAnsi="Arial" w:cs="Arial"/>
          <w:sz w:val="22"/>
        </w:rPr>
        <w:t>the</w:t>
      </w:r>
      <w:r w:rsidR="009666AF">
        <w:rPr>
          <w:rFonts w:ascii="Arial" w:eastAsia="MS Mincho" w:hAnsi="Arial" w:cs="Arial"/>
          <w:sz w:val="22"/>
        </w:rPr>
        <w:t xml:space="preserve"> </w:t>
      </w:r>
      <w:r w:rsidR="0014360A">
        <w:rPr>
          <w:rFonts w:ascii="Arial" w:eastAsia="MS Mincho" w:hAnsi="Arial" w:cs="Arial"/>
          <w:sz w:val="22"/>
        </w:rPr>
        <w:t xml:space="preserve">board </w:t>
      </w:r>
      <w:r w:rsidR="00C21C8A">
        <w:rPr>
          <w:rFonts w:ascii="Arial" w:eastAsia="MS Mincho" w:hAnsi="Arial" w:cs="Arial"/>
          <w:sz w:val="22"/>
        </w:rPr>
        <w:t>members shall</w:t>
      </w:r>
      <w:r w:rsidR="009666AF">
        <w:rPr>
          <w:rFonts w:ascii="Arial" w:eastAsia="MS Mincho" w:hAnsi="Arial" w:cs="Arial"/>
          <w:sz w:val="22"/>
        </w:rPr>
        <w:t xml:space="preserve"> </w:t>
      </w:r>
      <w:r w:rsidR="009666AF" w:rsidRPr="001C28FD">
        <w:rPr>
          <w:rFonts w:ascii="Arial" w:eastAsia="MS Mincho" w:hAnsi="Arial" w:cs="Arial"/>
          <w:sz w:val="22"/>
        </w:rPr>
        <w:t>be required to leave the meeting whilst the issue is</w:t>
      </w:r>
      <w:r w:rsidR="009666AF">
        <w:rPr>
          <w:rFonts w:ascii="Arial" w:eastAsia="MS Mincho" w:hAnsi="Arial" w:cs="Arial"/>
          <w:sz w:val="22"/>
        </w:rPr>
        <w:t xml:space="preserve"> </w:t>
      </w:r>
      <w:r w:rsidR="00143944">
        <w:rPr>
          <w:rFonts w:ascii="Arial" w:eastAsia="MS Mincho" w:hAnsi="Arial" w:cs="Arial"/>
          <w:sz w:val="22"/>
        </w:rPr>
        <w:t>considered,</w:t>
      </w:r>
      <w:r w:rsidR="009666AF">
        <w:rPr>
          <w:rFonts w:ascii="Arial" w:eastAsia="MS Mincho" w:hAnsi="Arial" w:cs="Arial"/>
          <w:sz w:val="22"/>
        </w:rPr>
        <w:t xml:space="preserve"> and a decision taken. </w:t>
      </w:r>
      <w:r>
        <w:rPr>
          <w:rFonts w:ascii="Arial" w:eastAsia="MS Mincho" w:hAnsi="Arial" w:cs="Arial"/>
          <w:sz w:val="22"/>
        </w:rPr>
        <w:t xml:space="preserve">Co-op board members </w:t>
      </w:r>
      <w:r w:rsidR="009666AF" w:rsidRPr="001C28FD">
        <w:rPr>
          <w:rFonts w:ascii="Arial" w:eastAsia="MS Mincho" w:hAnsi="Arial" w:cs="Arial"/>
          <w:sz w:val="22"/>
        </w:rPr>
        <w:t>should not at</w:t>
      </w:r>
      <w:r w:rsidR="009666AF">
        <w:rPr>
          <w:rFonts w:ascii="Arial" w:eastAsia="MS Mincho" w:hAnsi="Arial" w:cs="Arial"/>
          <w:sz w:val="22"/>
        </w:rPr>
        <w:t xml:space="preserve">tempt to influence another </w:t>
      </w:r>
      <w:r w:rsidR="0014360A">
        <w:rPr>
          <w:rFonts w:ascii="Arial" w:eastAsia="MS Mincho" w:hAnsi="Arial" w:cs="Arial"/>
          <w:sz w:val="22"/>
        </w:rPr>
        <w:t>board member</w:t>
      </w:r>
      <w:r w:rsidR="009666AF" w:rsidRPr="001C28FD">
        <w:rPr>
          <w:rFonts w:ascii="Arial" w:eastAsia="MS Mincho" w:hAnsi="Arial" w:cs="Arial"/>
          <w:sz w:val="22"/>
        </w:rPr>
        <w:t xml:space="preserve"> on an issue for which they have </w:t>
      </w:r>
      <w:r w:rsidR="009666AF">
        <w:rPr>
          <w:rFonts w:ascii="Arial" w:eastAsia="MS Mincho" w:hAnsi="Arial" w:cs="Arial"/>
          <w:sz w:val="22"/>
        </w:rPr>
        <w:t xml:space="preserve">or may have </w:t>
      </w:r>
      <w:r w:rsidR="00143944" w:rsidRPr="001C28FD">
        <w:rPr>
          <w:rFonts w:ascii="Arial" w:eastAsia="MS Mincho" w:hAnsi="Arial" w:cs="Arial"/>
          <w:sz w:val="22"/>
        </w:rPr>
        <w:t xml:space="preserve">a </w:t>
      </w:r>
      <w:r w:rsidR="00143944">
        <w:rPr>
          <w:rFonts w:ascii="Arial" w:eastAsia="MS Mincho" w:hAnsi="Arial" w:cs="Arial"/>
          <w:sz w:val="22"/>
        </w:rPr>
        <w:t>conflict</w:t>
      </w:r>
      <w:r w:rsidR="009666AF" w:rsidRPr="001C28FD">
        <w:rPr>
          <w:rFonts w:ascii="Arial" w:eastAsia="MS Mincho" w:hAnsi="Arial" w:cs="Arial"/>
          <w:sz w:val="22"/>
        </w:rPr>
        <w:t xml:space="preserve"> of interest. </w:t>
      </w:r>
    </w:p>
    <w:p w14:paraId="5C028383" w14:textId="77777777" w:rsidR="009666AF" w:rsidRDefault="009666AF" w:rsidP="009666AF">
      <w:pPr>
        <w:jc w:val="both"/>
        <w:rPr>
          <w:rFonts w:eastAsia="MS Mincho"/>
        </w:rPr>
      </w:pPr>
    </w:p>
    <w:p w14:paraId="677C2768" w14:textId="77777777" w:rsidR="009666AF" w:rsidRPr="00856973" w:rsidRDefault="009666AF" w:rsidP="009666AF">
      <w:pPr>
        <w:jc w:val="both"/>
        <w:rPr>
          <w:rFonts w:eastAsia="MS Mincho"/>
        </w:rPr>
      </w:pPr>
    </w:p>
    <w:p w14:paraId="2100B36C" w14:textId="77777777" w:rsidR="009666AF" w:rsidRPr="001C28FD" w:rsidRDefault="009666AF" w:rsidP="009666AF">
      <w:pPr>
        <w:pStyle w:val="PlainText"/>
        <w:tabs>
          <w:tab w:val="left" w:pos="540"/>
        </w:tabs>
        <w:jc w:val="both"/>
        <w:rPr>
          <w:rFonts w:ascii="Arial" w:eastAsia="MS Mincho" w:hAnsi="Arial" w:cs="Arial"/>
          <w:b/>
          <w:bCs/>
          <w:sz w:val="22"/>
        </w:rPr>
      </w:pPr>
      <w:r w:rsidRPr="001C28FD">
        <w:rPr>
          <w:rFonts w:ascii="Arial" w:eastAsia="MS Mincho" w:hAnsi="Arial" w:cs="Arial"/>
          <w:b/>
          <w:bCs/>
          <w:sz w:val="22"/>
        </w:rPr>
        <w:t xml:space="preserve">1.7 </w:t>
      </w:r>
      <w:r w:rsidRPr="001C28FD">
        <w:rPr>
          <w:rFonts w:ascii="Arial" w:eastAsia="MS Mincho" w:hAnsi="Arial" w:cs="Arial"/>
          <w:b/>
          <w:bCs/>
          <w:sz w:val="22"/>
        </w:rPr>
        <w:tab/>
      </w:r>
      <w:r w:rsidRPr="001C28FD">
        <w:rPr>
          <w:rFonts w:ascii="Arial" w:eastAsia="MS Mincho" w:hAnsi="Arial" w:cs="Arial"/>
          <w:b/>
          <w:bCs/>
          <w:sz w:val="22"/>
        </w:rPr>
        <w:tab/>
        <w:t xml:space="preserve">Hospitality &amp; Gifts </w:t>
      </w:r>
    </w:p>
    <w:p w14:paraId="32F00CA1" w14:textId="77777777" w:rsidR="009666AF" w:rsidRPr="001C28FD" w:rsidRDefault="009666AF" w:rsidP="009666AF">
      <w:pPr>
        <w:pStyle w:val="PlainText"/>
        <w:jc w:val="both"/>
        <w:rPr>
          <w:rFonts w:ascii="Arial" w:eastAsia="MS Mincho" w:hAnsi="Arial" w:cs="Arial"/>
          <w:sz w:val="18"/>
        </w:rPr>
      </w:pPr>
    </w:p>
    <w:p w14:paraId="3E214086" w14:textId="77777777" w:rsidR="009666AF" w:rsidRDefault="00FA5A89" w:rsidP="009666AF">
      <w:pPr>
        <w:pStyle w:val="PlainText"/>
        <w:ind w:left="714"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should be aware that it is not proper to accept hospitality</w:t>
      </w:r>
      <w:r w:rsidR="009666AF">
        <w:rPr>
          <w:rFonts w:ascii="Arial" w:eastAsia="MS Mincho" w:hAnsi="Arial" w:cs="Arial"/>
          <w:sz w:val="22"/>
        </w:rPr>
        <w:t xml:space="preserve"> and gifts when engaged in the </w:t>
      </w:r>
      <w:r>
        <w:rPr>
          <w:rFonts w:ascii="Arial" w:eastAsia="MS Mincho" w:hAnsi="Arial" w:cs="Arial"/>
          <w:sz w:val="22"/>
        </w:rPr>
        <w:t>Co-op board members</w:t>
      </w:r>
      <w:r w:rsidR="009666AF" w:rsidRPr="001C28FD">
        <w:rPr>
          <w:rFonts w:ascii="Arial" w:eastAsia="MS Mincho" w:hAnsi="Arial" w:cs="Arial"/>
          <w:sz w:val="22"/>
        </w:rPr>
        <w:t xml:space="preserve"> business.  </w:t>
      </w:r>
    </w:p>
    <w:p w14:paraId="1CB52BD3" w14:textId="77777777" w:rsidR="009666AF" w:rsidRDefault="009666AF" w:rsidP="009666AF">
      <w:pPr>
        <w:pStyle w:val="PlainText"/>
        <w:ind w:left="714" w:right="962"/>
        <w:jc w:val="both"/>
        <w:rPr>
          <w:rFonts w:ascii="Arial" w:eastAsia="MS Mincho" w:hAnsi="Arial" w:cs="Arial"/>
          <w:sz w:val="22"/>
        </w:rPr>
      </w:pPr>
    </w:p>
    <w:p w14:paraId="6D5EFAA4" w14:textId="77777777" w:rsidR="009666AF" w:rsidRDefault="009666AF" w:rsidP="009666AF">
      <w:pPr>
        <w:pStyle w:val="PlainText"/>
        <w:tabs>
          <w:tab w:val="left" w:pos="540"/>
        </w:tabs>
        <w:spacing w:after="120"/>
        <w:ind w:left="714" w:right="962"/>
        <w:jc w:val="both"/>
        <w:rPr>
          <w:rFonts w:ascii="Arial" w:eastAsia="MS Mincho" w:hAnsi="Arial" w:cs="Arial"/>
          <w:sz w:val="22"/>
        </w:rPr>
      </w:pPr>
      <w:r>
        <w:rPr>
          <w:rFonts w:ascii="Arial" w:eastAsia="MS Mincho" w:hAnsi="Arial" w:cs="Arial"/>
          <w:sz w:val="22"/>
        </w:rPr>
        <w:t xml:space="preserve">Each year, usually in time for the first meeting of the </w:t>
      </w:r>
      <w:r w:rsidR="0014360A">
        <w:rPr>
          <w:rFonts w:ascii="Arial" w:eastAsia="MS Mincho" w:hAnsi="Arial" w:cs="Arial"/>
          <w:sz w:val="22"/>
        </w:rPr>
        <w:t xml:space="preserve">Board members </w:t>
      </w:r>
      <w:r w:rsidR="00126422">
        <w:rPr>
          <w:rFonts w:ascii="Arial" w:eastAsia="MS Mincho" w:hAnsi="Arial" w:cs="Arial"/>
          <w:sz w:val="22"/>
        </w:rPr>
        <w:t xml:space="preserve"> Board</w:t>
      </w:r>
      <w:r>
        <w:rPr>
          <w:rFonts w:ascii="Arial" w:eastAsia="MS Mincho" w:hAnsi="Arial" w:cs="Arial"/>
          <w:sz w:val="22"/>
        </w:rPr>
        <w:t xml:space="preserve"> following the Annual General Meeting, </w:t>
      </w:r>
      <w:r w:rsidR="00FA5A89">
        <w:rPr>
          <w:rFonts w:ascii="Arial" w:eastAsia="MS Mincho" w:hAnsi="Arial" w:cs="Arial"/>
          <w:sz w:val="22"/>
        </w:rPr>
        <w:t xml:space="preserve">Co-op board members </w:t>
      </w:r>
      <w:r>
        <w:rPr>
          <w:rFonts w:ascii="Arial" w:eastAsia="MS Mincho" w:hAnsi="Arial" w:cs="Arial"/>
          <w:sz w:val="22"/>
        </w:rPr>
        <w:t xml:space="preserve"> will be asked to sign the “Hospitality Register” in which any gifts or hospitality received in connection with the member’s role as </w:t>
      </w:r>
      <w:r w:rsidR="0014360A">
        <w:rPr>
          <w:rFonts w:ascii="Arial" w:eastAsia="MS Mincho" w:hAnsi="Arial" w:cs="Arial"/>
          <w:sz w:val="22"/>
        </w:rPr>
        <w:t xml:space="preserve">board members </w:t>
      </w:r>
      <w:r>
        <w:rPr>
          <w:rFonts w:ascii="Arial" w:eastAsia="MS Mincho" w:hAnsi="Arial" w:cs="Arial"/>
          <w:sz w:val="22"/>
        </w:rPr>
        <w:t xml:space="preserve"> is to be noted. If there is no such conflict of interest this should, nonetheless, be stated and signed by the </w:t>
      </w:r>
      <w:r w:rsidR="0014360A">
        <w:rPr>
          <w:rFonts w:ascii="Arial" w:eastAsia="MS Mincho" w:hAnsi="Arial" w:cs="Arial"/>
          <w:sz w:val="22"/>
        </w:rPr>
        <w:t>Board members.</w:t>
      </w:r>
      <w:r>
        <w:rPr>
          <w:rFonts w:ascii="Arial" w:eastAsia="MS Mincho" w:hAnsi="Arial" w:cs="Arial"/>
          <w:sz w:val="22"/>
        </w:rPr>
        <w:t xml:space="preserve">  </w:t>
      </w:r>
    </w:p>
    <w:p w14:paraId="6FC2603C" w14:textId="77777777" w:rsidR="009666AF" w:rsidRPr="001C28FD" w:rsidRDefault="00FA5A89" w:rsidP="009666AF">
      <w:pPr>
        <w:pStyle w:val="PlainText"/>
        <w:ind w:left="714" w:right="962"/>
        <w:jc w:val="both"/>
        <w:rPr>
          <w:rFonts w:ascii="Arial" w:eastAsia="MS Mincho" w:hAnsi="Arial" w:cs="Arial"/>
          <w:sz w:val="22"/>
        </w:rPr>
      </w:pPr>
      <w:r>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should</w:t>
      </w:r>
      <w:r w:rsidR="009666AF" w:rsidRPr="001C28FD">
        <w:rPr>
          <w:rFonts w:ascii="Arial" w:eastAsia="MS Mincho" w:hAnsi="Arial" w:cs="Arial"/>
          <w:sz w:val="22"/>
        </w:rPr>
        <w:t xml:space="preserve"> ensure that: </w:t>
      </w:r>
    </w:p>
    <w:p w14:paraId="0EF2C4FA" w14:textId="77777777" w:rsidR="009666AF" w:rsidRPr="001C28FD" w:rsidRDefault="009666AF" w:rsidP="009666AF">
      <w:pPr>
        <w:pStyle w:val="PlainText"/>
        <w:ind w:right="962"/>
        <w:jc w:val="both"/>
        <w:rPr>
          <w:rFonts w:ascii="Arial" w:eastAsia="MS Mincho" w:hAnsi="Arial" w:cs="Arial"/>
          <w:sz w:val="22"/>
        </w:rPr>
      </w:pPr>
    </w:p>
    <w:p w14:paraId="127B62F2" w14:textId="77777777" w:rsidR="009666AF" w:rsidRPr="001C28FD" w:rsidRDefault="009666AF" w:rsidP="009666AF">
      <w:pPr>
        <w:pStyle w:val="PlainText"/>
        <w:numPr>
          <w:ilvl w:val="0"/>
          <w:numId w:val="10"/>
        </w:numPr>
        <w:spacing w:after="120"/>
        <w:ind w:right="962"/>
        <w:jc w:val="both"/>
        <w:rPr>
          <w:rFonts w:ascii="Arial" w:eastAsia="MS Mincho" w:hAnsi="Arial" w:cs="Arial"/>
          <w:sz w:val="22"/>
        </w:rPr>
      </w:pPr>
      <w:r w:rsidRPr="001C28FD">
        <w:rPr>
          <w:rFonts w:ascii="Arial" w:eastAsia="MS Mincho" w:hAnsi="Arial" w:cs="Arial"/>
          <w:sz w:val="22"/>
        </w:rPr>
        <w:t xml:space="preserve">gifts with a significant monetary value </w:t>
      </w:r>
      <w:r>
        <w:rPr>
          <w:rFonts w:ascii="Arial" w:eastAsia="MS Mincho" w:hAnsi="Arial" w:cs="Arial"/>
          <w:sz w:val="22"/>
        </w:rPr>
        <w:t xml:space="preserve">of £10 or more </w:t>
      </w:r>
      <w:r w:rsidRPr="001C28FD">
        <w:rPr>
          <w:rFonts w:ascii="Arial" w:eastAsia="MS Mincho" w:hAnsi="Arial" w:cs="Arial"/>
          <w:sz w:val="22"/>
        </w:rPr>
        <w:t>are not accepted</w:t>
      </w:r>
      <w:r>
        <w:rPr>
          <w:rFonts w:ascii="Arial" w:eastAsia="MS Mincho" w:hAnsi="Arial" w:cs="Arial"/>
          <w:sz w:val="22"/>
        </w:rPr>
        <w:t>;</w:t>
      </w:r>
    </w:p>
    <w:p w14:paraId="228F9344" w14:textId="77777777" w:rsidR="009666AF" w:rsidRPr="007A3574" w:rsidRDefault="009666AF" w:rsidP="009666AF">
      <w:pPr>
        <w:pStyle w:val="PlainText"/>
        <w:numPr>
          <w:ilvl w:val="0"/>
          <w:numId w:val="10"/>
        </w:numPr>
        <w:spacing w:after="120"/>
        <w:ind w:right="962"/>
        <w:jc w:val="both"/>
        <w:rPr>
          <w:rFonts w:ascii="Arial" w:eastAsia="MS Mincho" w:hAnsi="Arial" w:cs="Arial"/>
          <w:sz w:val="22"/>
        </w:rPr>
      </w:pPr>
      <w:r w:rsidRPr="007A3574">
        <w:rPr>
          <w:rFonts w:ascii="Arial" w:eastAsia="MS Mincho" w:hAnsi="Arial" w:cs="Arial"/>
          <w:sz w:val="22"/>
        </w:rPr>
        <w:t xml:space="preserve">hospitality with a value or estimated value of £10 or more is not accepted as it could be seen as a way of exerting an improper influence over the committee’s decisions, or if it is accepted because a refusal might be deemed to offend, that it is immediately and openly declared in the register of gifts and entertainments </w:t>
      </w:r>
      <w:r w:rsidR="00126422" w:rsidRPr="007A3574">
        <w:rPr>
          <w:rFonts w:ascii="Arial" w:eastAsia="MS Mincho" w:hAnsi="Arial" w:cs="Arial"/>
          <w:sz w:val="22"/>
        </w:rPr>
        <w:t>received; all</w:t>
      </w:r>
      <w:r w:rsidRPr="007A3574">
        <w:rPr>
          <w:rFonts w:ascii="Arial" w:eastAsia="MS Mincho" w:hAnsi="Arial" w:cs="Arial"/>
          <w:sz w:val="22"/>
        </w:rPr>
        <w:t xml:space="preserve"> gifts and hospitality received are formally recorded in a register at the time they arise, apart from inexpensive items the value of which is less than £10</w:t>
      </w:r>
    </w:p>
    <w:p w14:paraId="791157C3" w14:textId="77777777" w:rsidR="009666AF" w:rsidRPr="001C28FD" w:rsidRDefault="009666AF" w:rsidP="009666AF">
      <w:pPr>
        <w:pStyle w:val="PlainText"/>
        <w:ind w:left="720" w:right="962"/>
        <w:jc w:val="both"/>
        <w:rPr>
          <w:rFonts w:ascii="Arial" w:eastAsia="MS Mincho" w:hAnsi="Arial" w:cs="Arial"/>
          <w:sz w:val="22"/>
        </w:rPr>
      </w:pPr>
      <w:r>
        <w:rPr>
          <w:rFonts w:ascii="Arial" w:eastAsia="MS Mincho" w:hAnsi="Arial" w:cs="Arial"/>
          <w:sz w:val="22"/>
        </w:rPr>
        <w:t xml:space="preserve">The </w:t>
      </w:r>
      <w:r w:rsidR="0014360A">
        <w:rPr>
          <w:rFonts w:ascii="Arial" w:eastAsia="MS Mincho" w:hAnsi="Arial" w:cs="Arial"/>
          <w:sz w:val="22"/>
        </w:rPr>
        <w:t xml:space="preserve">board members </w:t>
      </w:r>
      <w:r w:rsidRPr="001C28FD">
        <w:rPr>
          <w:rFonts w:ascii="Arial" w:eastAsia="MS Mincho" w:hAnsi="Arial" w:cs="Arial"/>
          <w:sz w:val="22"/>
        </w:rPr>
        <w:t xml:space="preserve"> will not offer hospitality or gifts to individuals or organisations with which it does business of a</w:t>
      </w:r>
      <w:r>
        <w:rPr>
          <w:rFonts w:ascii="Arial" w:eastAsia="MS Mincho" w:hAnsi="Arial" w:cs="Arial"/>
          <w:sz w:val="22"/>
        </w:rPr>
        <w:t>ny</w:t>
      </w:r>
      <w:r w:rsidRPr="001C28FD">
        <w:rPr>
          <w:rFonts w:ascii="Arial" w:eastAsia="MS Mincho" w:hAnsi="Arial" w:cs="Arial"/>
          <w:sz w:val="22"/>
        </w:rPr>
        <w:t xml:space="preserve"> significant monetary value </w:t>
      </w:r>
      <w:r>
        <w:rPr>
          <w:rFonts w:ascii="Arial" w:eastAsia="MS Mincho" w:hAnsi="Arial" w:cs="Arial"/>
          <w:sz w:val="22"/>
        </w:rPr>
        <w:t xml:space="preserve">in excess of £10 </w:t>
      </w:r>
      <w:r w:rsidRPr="001C28FD">
        <w:rPr>
          <w:rFonts w:ascii="Arial" w:eastAsia="MS Mincho" w:hAnsi="Arial" w:cs="Arial"/>
          <w:sz w:val="22"/>
        </w:rPr>
        <w:t xml:space="preserve">or where it could be seen that the hospitality or gifts are a way of exerting an improper influence over the decisions of another person or organisation. </w:t>
      </w:r>
    </w:p>
    <w:p w14:paraId="2960DFA8" w14:textId="77777777" w:rsidR="009666AF" w:rsidRDefault="009666AF" w:rsidP="009666AF">
      <w:pPr>
        <w:pStyle w:val="PlainText"/>
        <w:jc w:val="both"/>
        <w:rPr>
          <w:rFonts w:ascii="Arial" w:eastAsia="MS Mincho" w:hAnsi="Arial" w:cs="Arial"/>
          <w:b/>
          <w:bCs/>
          <w:sz w:val="18"/>
        </w:rPr>
      </w:pPr>
    </w:p>
    <w:p w14:paraId="047107C7" w14:textId="77777777" w:rsidR="009666AF" w:rsidRPr="001C28FD" w:rsidRDefault="009666AF" w:rsidP="009666AF">
      <w:pPr>
        <w:pStyle w:val="PlainText"/>
        <w:jc w:val="both"/>
        <w:rPr>
          <w:rFonts w:ascii="Arial" w:eastAsia="MS Mincho" w:hAnsi="Arial" w:cs="Arial"/>
          <w:b/>
          <w:bCs/>
          <w:sz w:val="18"/>
        </w:rPr>
      </w:pPr>
    </w:p>
    <w:p w14:paraId="7F44054D" w14:textId="77777777" w:rsidR="009666AF" w:rsidRPr="001C28FD" w:rsidRDefault="009666AF" w:rsidP="009666AF">
      <w:pPr>
        <w:pStyle w:val="PlainText"/>
        <w:tabs>
          <w:tab w:val="left" w:pos="540"/>
          <w:tab w:val="left" w:pos="720"/>
        </w:tabs>
        <w:jc w:val="both"/>
        <w:rPr>
          <w:rFonts w:ascii="Arial" w:eastAsia="MS Mincho" w:hAnsi="Arial" w:cs="Arial"/>
          <w:sz w:val="22"/>
        </w:rPr>
      </w:pPr>
      <w:r w:rsidRPr="001C28FD">
        <w:rPr>
          <w:rFonts w:ascii="Arial" w:eastAsia="MS Mincho" w:hAnsi="Arial" w:cs="Arial"/>
          <w:b/>
          <w:bCs/>
          <w:sz w:val="22"/>
        </w:rPr>
        <w:t>1.8</w:t>
      </w:r>
      <w:r w:rsidRPr="001C28FD">
        <w:rPr>
          <w:rFonts w:ascii="Arial" w:eastAsia="MS Mincho" w:hAnsi="Arial" w:cs="Arial"/>
          <w:b/>
          <w:bCs/>
          <w:sz w:val="22"/>
        </w:rPr>
        <w:tab/>
        <w:t xml:space="preserve"> </w:t>
      </w:r>
      <w:r w:rsidRPr="001C28FD">
        <w:rPr>
          <w:rFonts w:ascii="Arial" w:eastAsia="MS Mincho" w:hAnsi="Arial" w:cs="Arial"/>
          <w:b/>
          <w:bCs/>
          <w:sz w:val="22"/>
        </w:rPr>
        <w:tab/>
        <w:t xml:space="preserve">Breaches </w:t>
      </w:r>
      <w:r>
        <w:rPr>
          <w:rFonts w:ascii="Arial" w:eastAsia="MS Mincho" w:hAnsi="Arial" w:cs="Arial"/>
          <w:b/>
          <w:bCs/>
          <w:sz w:val="22"/>
        </w:rPr>
        <w:t>o</w:t>
      </w:r>
      <w:r w:rsidRPr="001C28FD">
        <w:rPr>
          <w:rFonts w:ascii="Arial" w:eastAsia="MS Mincho" w:hAnsi="Arial" w:cs="Arial"/>
          <w:b/>
          <w:bCs/>
          <w:sz w:val="22"/>
        </w:rPr>
        <w:t xml:space="preserve">f </w:t>
      </w:r>
      <w:r>
        <w:rPr>
          <w:rFonts w:ascii="Arial" w:eastAsia="MS Mincho" w:hAnsi="Arial" w:cs="Arial"/>
          <w:b/>
          <w:bCs/>
          <w:sz w:val="22"/>
        </w:rPr>
        <w:t>t</w:t>
      </w:r>
      <w:r w:rsidRPr="001C28FD">
        <w:rPr>
          <w:rFonts w:ascii="Arial" w:eastAsia="MS Mincho" w:hAnsi="Arial" w:cs="Arial"/>
          <w:b/>
          <w:bCs/>
          <w:sz w:val="22"/>
        </w:rPr>
        <w:t xml:space="preserve">his </w:t>
      </w:r>
      <w:r>
        <w:rPr>
          <w:rFonts w:ascii="Arial" w:eastAsia="MS Mincho" w:hAnsi="Arial" w:cs="Arial"/>
          <w:b/>
          <w:bCs/>
          <w:sz w:val="22"/>
        </w:rPr>
        <w:t>P</w:t>
      </w:r>
      <w:r w:rsidRPr="001C28FD">
        <w:rPr>
          <w:rFonts w:ascii="Arial" w:eastAsia="MS Mincho" w:hAnsi="Arial" w:cs="Arial"/>
          <w:b/>
          <w:bCs/>
          <w:sz w:val="22"/>
        </w:rPr>
        <w:t>olicy</w:t>
      </w:r>
      <w:r w:rsidRPr="001C28FD">
        <w:rPr>
          <w:rFonts w:ascii="Arial" w:eastAsia="MS Mincho" w:hAnsi="Arial" w:cs="Arial"/>
          <w:sz w:val="22"/>
        </w:rPr>
        <w:t xml:space="preserve"> </w:t>
      </w:r>
    </w:p>
    <w:p w14:paraId="6F8C5B06" w14:textId="77777777" w:rsidR="009666AF" w:rsidRPr="001C28FD" w:rsidRDefault="009666AF" w:rsidP="009666AF">
      <w:pPr>
        <w:pStyle w:val="PlainText"/>
        <w:jc w:val="both"/>
        <w:rPr>
          <w:rFonts w:ascii="Arial" w:eastAsia="MS Mincho" w:hAnsi="Arial" w:cs="Arial"/>
          <w:sz w:val="22"/>
        </w:rPr>
      </w:pPr>
    </w:p>
    <w:p w14:paraId="768CDF5A" w14:textId="5E71098F" w:rsidR="009666AF" w:rsidRPr="001C28FD" w:rsidRDefault="009666AF" w:rsidP="009666AF">
      <w:pPr>
        <w:pStyle w:val="PlainText"/>
        <w:ind w:left="720" w:right="962"/>
        <w:jc w:val="both"/>
        <w:rPr>
          <w:rFonts w:ascii="Arial" w:eastAsia="MS Mincho" w:hAnsi="Arial" w:cs="Arial"/>
          <w:sz w:val="22"/>
        </w:rPr>
      </w:pPr>
      <w:r w:rsidRPr="001C28FD">
        <w:rPr>
          <w:rFonts w:ascii="Arial" w:eastAsia="MS Mincho" w:hAnsi="Arial" w:cs="Arial"/>
          <w:sz w:val="22"/>
        </w:rPr>
        <w:t xml:space="preserve">Where it is </w:t>
      </w:r>
      <w:r>
        <w:rPr>
          <w:rFonts w:ascii="Arial" w:eastAsia="MS Mincho" w:hAnsi="Arial" w:cs="Arial"/>
          <w:sz w:val="22"/>
        </w:rPr>
        <w:t xml:space="preserve">alleged that a </w:t>
      </w:r>
      <w:r w:rsidR="00002FEA">
        <w:rPr>
          <w:rFonts w:ascii="Arial" w:eastAsia="MS Mincho" w:hAnsi="Arial" w:cs="Arial"/>
          <w:sz w:val="22"/>
        </w:rPr>
        <w:t>Board member</w:t>
      </w:r>
      <w:r w:rsidR="0014360A">
        <w:rPr>
          <w:rFonts w:ascii="Arial" w:eastAsia="MS Mincho" w:hAnsi="Arial" w:cs="Arial"/>
          <w:sz w:val="22"/>
        </w:rPr>
        <w:t xml:space="preserve"> </w:t>
      </w:r>
      <w:r w:rsidR="0014360A" w:rsidRPr="001C28FD">
        <w:rPr>
          <w:rFonts w:ascii="Arial" w:eastAsia="MS Mincho" w:hAnsi="Arial" w:cs="Arial"/>
          <w:sz w:val="22"/>
        </w:rPr>
        <w:t>has</w:t>
      </w:r>
      <w:r w:rsidRPr="001C28FD">
        <w:rPr>
          <w:rFonts w:ascii="Arial" w:eastAsia="MS Mincho" w:hAnsi="Arial" w:cs="Arial"/>
          <w:sz w:val="22"/>
        </w:rPr>
        <w:t xml:space="preserve"> breached this pol</w:t>
      </w:r>
      <w:r>
        <w:rPr>
          <w:rFonts w:ascii="Arial" w:eastAsia="MS Mincho" w:hAnsi="Arial" w:cs="Arial"/>
          <w:sz w:val="22"/>
        </w:rPr>
        <w:t xml:space="preserve">icy, the </w:t>
      </w:r>
      <w:r w:rsidR="0014360A">
        <w:rPr>
          <w:rFonts w:ascii="Arial" w:eastAsia="MS Mincho" w:hAnsi="Arial" w:cs="Arial"/>
          <w:sz w:val="22"/>
        </w:rPr>
        <w:t xml:space="preserve">Board members </w:t>
      </w:r>
      <w:r>
        <w:rPr>
          <w:rFonts w:ascii="Arial" w:eastAsia="MS Mincho" w:hAnsi="Arial" w:cs="Arial"/>
          <w:sz w:val="22"/>
        </w:rPr>
        <w:t xml:space="preserve">shall decide what investigations of the matter are appropriate and </w:t>
      </w:r>
      <w:r w:rsidRPr="001C28FD">
        <w:rPr>
          <w:rFonts w:ascii="Arial" w:eastAsia="MS Mincho" w:hAnsi="Arial" w:cs="Arial"/>
          <w:sz w:val="22"/>
        </w:rPr>
        <w:t xml:space="preserve">determine what action </w:t>
      </w:r>
      <w:r>
        <w:rPr>
          <w:rFonts w:ascii="Arial" w:eastAsia="MS Mincho" w:hAnsi="Arial" w:cs="Arial"/>
          <w:sz w:val="22"/>
        </w:rPr>
        <w:t xml:space="preserve">is needed </w:t>
      </w:r>
      <w:r w:rsidRPr="001C28FD">
        <w:rPr>
          <w:rFonts w:ascii="Arial" w:eastAsia="MS Mincho" w:hAnsi="Arial" w:cs="Arial"/>
          <w:sz w:val="22"/>
        </w:rPr>
        <w:t>to</w:t>
      </w:r>
      <w:r>
        <w:rPr>
          <w:rFonts w:ascii="Arial" w:eastAsia="MS Mincho" w:hAnsi="Arial" w:cs="Arial"/>
          <w:sz w:val="22"/>
        </w:rPr>
        <w:t xml:space="preserve"> ensure that the matter is dealt with or the allegation resolved.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who</w:t>
      </w:r>
      <w:r w:rsidRPr="001C28FD">
        <w:rPr>
          <w:rFonts w:ascii="Arial" w:eastAsia="MS Mincho" w:hAnsi="Arial" w:cs="Arial"/>
          <w:sz w:val="22"/>
        </w:rPr>
        <w:t xml:space="preserve"> are alleged to have breached this policy will</w:t>
      </w:r>
      <w:r>
        <w:rPr>
          <w:rFonts w:ascii="Arial" w:eastAsia="MS Mincho" w:hAnsi="Arial" w:cs="Arial"/>
          <w:sz w:val="22"/>
        </w:rPr>
        <w:t xml:space="preserve">, after giving any evidence the meeting may require of </w:t>
      </w:r>
      <w:r w:rsidR="00086698">
        <w:rPr>
          <w:rFonts w:ascii="Arial" w:eastAsia="MS Mincho" w:hAnsi="Arial" w:cs="Arial"/>
          <w:sz w:val="22"/>
        </w:rPr>
        <w:t xml:space="preserve">them </w:t>
      </w:r>
      <w:r w:rsidR="00086698" w:rsidRPr="001C28FD">
        <w:rPr>
          <w:rFonts w:ascii="Arial" w:eastAsia="MS Mincho" w:hAnsi="Arial" w:cs="Arial"/>
          <w:sz w:val="22"/>
        </w:rPr>
        <w:t>be</w:t>
      </w:r>
      <w:r w:rsidRPr="001C28FD">
        <w:rPr>
          <w:rFonts w:ascii="Arial" w:eastAsia="MS Mincho" w:hAnsi="Arial" w:cs="Arial"/>
          <w:sz w:val="22"/>
        </w:rPr>
        <w:t xml:space="preserve"> required to leave the meeting at which the </w:t>
      </w:r>
      <w:r>
        <w:rPr>
          <w:rFonts w:ascii="Arial" w:eastAsia="MS Mincho" w:hAnsi="Arial" w:cs="Arial"/>
          <w:sz w:val="22"/>
        </w:rPr>
        <w:t xml:space="preserve">alleged </w:t>
      </w:r>
      <w:r w:rsidRPr="001C28FD">
        <w:rPr>
          <w:rFonts w:ascii="Arial" w:eastAsia="MS Mincho" w:hAnsi="Arial" w:cs="Arial"/>
          <w:sz w:val="22"/>
        </w:rPr>
        <w:t>breach is</w:t>
      </w:r>
      <w:r>
        <w:rPr>
          <w:rFonts w:ascii="Arial" w:eastAsia="MS Mincho" w:hAnsi="Arial" w:cs="Arial"/>
          <w:sz w:val="22"/>
        </w:rPr>
        <w:t xml:space="preserve"> considered.</w:t>
      </w:r>
      <w:r w:rsidRPr="001C28FD">
        <w:rPr>
          <w:rFonts w:ascii="Arial" w:eastAsia="MS Mincho" w:hAnsi="Arial" w:cs="Arial"/>
          <w:sz w:val="22"/>
        </w:rPr>
        <w:t xml:space="preserve"> </w:t>
      </w:r>
    </w:p>
    <w:p w14:paraId="54EDD4E9" w14:textId="77777777" w:rsidR="009666AF" w:rsidRDefault="009666AF" w:rsidP="009666AF">
      <w:pPr>
        <w:pStyle w:val="PlainText"/>
        <w:ind w:right="962"/>
        <w:jc w:val="both"/>
        <w:rPr>
          <w:rFonts w:ascii="Arial" w:eastAsia="MS Mincho" w:hAnsi="Arial" w:cs="Arial"/>
          <w:sz w:val="22"/>
        </w:rPr>
      </w:pPr>
    </w:p>
    <w:p w14:paraId="430DC4AA" w14:textId="77777777" w:rsidR="00086698" w:rsidRDefault="00086698" w:rsidP="009666AF">
      <w:pPr>
        <w:pStyle w:val="PlainText"/>
        <w:ind w:right="962"/>
        <w:jc w:val="both"/>
        <w:rPr>
          <w:rFonts w:ascii="Arial" w:eastAsia="MS Mincho" w:hAnsi="Arial" w:cs="Arial"/>
          <w:sz w:val="22"/>
        </w:rPr>
      </w:pPr>
    </w:p>
    <w:p w14:paraId="023E7552" w14:textId="77777777" w:rsidR="00086698" w:rsidRPr="001C28FD" w:rsidRDefault="00086698" w:rsidP="009666AF">
      <w:pPr>
        <w:pStyle w:val="PlainText"/>
        <w:ind w:right="962"/>
        <w:jc w:val="both"/>
        <w:rPr>
          <w:rFonts w:ascii="Arial" w:eastAsia="MS Mincho" w:hAnsi="Arial" w:cs="Arial"/>
          <w:sz w:val="22"/>
        </w:rPr>
      </w:pPr>
    </w:p>
    <w:p w14:paraId="312769D0" w14:textId="77777777" w:rsidR="009666AF" w:rsidRPr="001C28FD" w:rsidRDefault="009666AF" w:rsidP="009666AF">
      <w:pPr>
        <w:pStyle w:val="PlainText"/>
        <w:jc w:val="both"/>
        <w:rPr>
          <w:rFonts w:ascii="Arial" w:hAnsi="Arial" w:cs="Arial"/>
          <w:b/>
          <w:bCs/>
          <w:sz w:val="24"/>
        </w:rPr>
      </w:pPr>
      <w:r w:rsidRPr="001C28FD">
        <w:rPr>
          <w:rFonts w:ascii="Arial" w:hAnsi="Arial" w:cs="Arial"/>
          <w:b/>
          <w:bCs/>
          <w:sz w:val="24"/>
        </w:rPr>
        <w:lastRenderedPageBreak/>
        <w:t>2</w:t>
      </w:r>
      <w:r w:rsidRPr="001C28FD">
        <w:rPr>
          <w:rFonts w:ascii="Arial" w:hAnsi="Arial" w:cs="Arial"/>
          <w:b/>
          <w:bCs/>
          <w:sz w:val="24"/>
        </w:rPr>
        <w:tab/>
        <w:t>Code of Conduct - Procedure</w:t>
      </w:r>
    </w:p>
    <w:p w14:paraId="50130BAF" w14:textId="77777777" w:rsidR="009666AF" w:rsidRPr="001C28FD" w:rsidRDefault="009666AF" w:rsidP="009666AF">
      <w:pPr>
        <w:pStyle w:val="PlainText"/>
        <w:jc w:val="both"/>
        <w:rPr>
          <w:rFonts w:ascii="Arial" w:hAnsi="Arial" w:cs="Arial"/>
          <w:b/>
          <w:bCs/>
          <w:sz w:val="18"/>
        </w:rPr>
      </w:pPr>
    </w:p>
    <w:p w14:paraId="05B40F1F" w14:textId="77777777" w:rsidR="009666AF" w:rsidRPr="001C28FD" w:rsidRDefault="009666AF" w:rsidP="009666AF">
      <w:pPr>
        <w:pStyle w:val="PlainText"/>
        <w:tabs>
          <w:tab w:val="left" w:pos="540"/>
          <w:tab w:val="left" w:pos="720"/>
        </w:tabs>
        <w:spacing w:after="120"/>
        <w:jc w:val="both"/>
        <w:rPr>
          <w:rFonts w:ascii="Arial" w:eastAsia="MS Mincho" w:hAnsi="Arial" w:cs="Arial"/>
          <w:b/>
          <w:bCs/>
          <w:sz w:val="22"/>
        </w:rPr>
      </w:pPr>
      <w:r w:rsidRPr="001C28FD">
        <w:rPr>
          <w:rFonts w:ascii="Arial" w:eastAsia="MS Mincho" w:hAnsi="Arial" w:cs="Arial"/>
          <w:b/>
          <w:bCs/>
          <w:sz w:val="22"/>
        </w:rPr>
        <w:t>2.1</w:t>
      </w:r>
      <w:r w:rsidRPr="001C28FD">
        <w:rPr>
          <w:rFonts w:ascii="Arial" w:eastAsia="MS Mincho" w:hAnsi="Arial" w:cs="Arial"/>
          <w:b/>
          <w:bCs/>
          <w:sz w:val="22"/>
        </w:rPr>
        <w:tab/>
      </w:r>
      <w:r w:rsidRPr="001C28FD">
        <w:rPr>
          <w:rFonts w:ascii="Arial" w:eastAsia="MS Mincho" w:hAnsi="Arial" w:cs="Arial"/>
          <w:b/>
          <w:bCs/>
          <w:sz w:val="22"/>
        </w:rPr>
        <w:tab/>
        <w:t xml:space="preserve">Unacceptable Behaviour </w:t>
      </w:r>
      <w:r>
        <w:rPr>
          <w:rFonts w:ascii="Arial" w:eastAsia="MS Mincho" w:hAnsi="Arial" w:cs="Arial"/>
          <w:b/>
          <w:bCs/>
          <w:sz w:val="22"/>
        </w:rPr>
        <w:t>a</w:t>
      </w:r>
      <w:r w:rsidRPr="001C28FD">
        <w:rPr>
          <w:rFonts w:ascii="Arial" w:eastAsia="MS Mincho" w:hAnsi="Arial" w:cs="Arial"/>
          <w:b/>
          <w:bCs/>
          <w:sz w:val="22"/>
        </w:rPr>
        <w:t>t Meetings</w:t>
      </w:r>
    </w:p>
    <w:p w14:paraId="67B4C3DE" w14:textId="77777777" w:rsidR="009666AF" w:rsidRPr="001C28FD" w:rsidRDefault="009666AF" w:rsidP="009666AF">
      <w:pPr>
        <w:pStyle w:val="PlainText"/>
        <w:tabs>
          <w:tab w:val="left" w:pos="0"/>
        </w:tabs>
        <w:spacing w:after="120"/>
        <w:ind w:left="720"/>
        <w:jc w:val="both"/>
        <w:rPr>
          <w:rFonts w:ascii="Arial" w:eastAsia="MS Mincho" w:hAnsi="Arial" w:cs="Arial"/>
          <w:sz w:val="22"/>
        </w:rPr>
      </w:pPr>
      <w:r w:rsidRPr="001C28FD">
        <w:rPr>
          <w:rFonts w:ascii="Arial" w:eastAsia="MS Mincho" w:hAnsi="Arial" w:cs="Arial"/>
          <w:sz w:val="22"/>
        </w:rPr>
        <w:t>Examples of unacceptable behaviour may include:</w:t>
      </w:r>
    </w:p>
    <w:p w14:paraId="1CCB10EA"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Shouting</w:t>
      </w:r>
    </w:p>
    <w:p w14:paraId="35549EC0"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Swearing</w:t>
      </w:r>
    </w:p>
    <w:p w14:paraId="0A5AF901"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Aggressive body language such as pointing</w:t>
      </w:r>
    </w:p>
    <w:p w14:paraId="5F0F5941" w14:textId="77777777" w:rsidR="009666AF" w:rsidRPr="001C28FD" w:rsidRDefault="009666AF" w:rsidP="009666AF">
      <w:pPr>
        <w:pStyle w:val="PlainText"/>
        <w:numPr>
          <w:ilvl w:val="0"/>
          <w:numId w:val="11"/>
        </w:numPr>
        <w:tabs>
          <w:tab w:val="left" w:pos="0"/>
        </w:tabs>
        <w:spacing w:after="120"/>
        <w:jc w:val="both"/>
        <w:rPr>
          <w:rFonts w:ascii="Arial" w:eastAsia="MS Mincho" w:hAnsi="Arial" w:cs="Arial"/>
          <w:sz w:val="22"/>
        </w:rPr>
      </w:pPr>
      <w:r w:rsidRPr="001C28FD">
        <w:rPr>
          <w:rFonts w:ascii="Arial" w:eastAsia="MS Mincho" w:hAnsi="Arial" w:cs="Arial"/>
          <w:sz w:val="22"/>
        </w:rPr>
        <w:t xml:space="preserve">Personal abuse </w:t>
      </w:r>
    </w:p>
    <w:p w14:paraId="6ADFEDCC" w14:textId="77777777" w:rsidR="009666AF" w:rsidRPr="001C28FD" w:rsidRDefault="009666AF" w:rsidP="009666AF">
      <w:pPr>
        <w:pStyle w:val="PlainText"/>
        <w:tabs>
          <w:tab w:val="left" w:pos="540"/>
          <w:tab w:val="left" w:pos="720"/>
        </w:tabs>
        <w:spacing w:after="120"/>
        <w:ind w:left="720" w:right="962"/>
        <w:jc w:val="both"/>
        <w:rPr>
          <w:rFonts w:ascii="Arial" w:eastAsia="MS Mincho" w:hAnsi="Arial" w:cs="Arial"/>
          <w:sz w:val="22"/>
        </w:rPr>
      </w:pPr>
      <w:r w:rsidRPr="001C28FD">
        <w:rPr>
          <w:rFonts w:ascii="Arial" w:eastAsia="MS Mincho" w:hAnsi="Arial" w:cs="Arial"/>
          <w:sz w:val="22"/>
        </w:rPr>
        <w:t xml:space="preserve">When, during the course of a meeting, a </w:t>
      </w:r>
      <w:r w:rsidR="0014360A">
        <w:rPr>
          <w:rFonts w:ascii="Arial" w:eastAsia="MS Mincho" w:hAnsi="Arial" w:cs="Arial"/>
          <w:sz w:val="22"/>
        </w:rPr>
        <w:t xml:space="preserve">board member </w:t>
      </w:r>
      <w:r w:rsidR="0014360A" w:rsidRPr="001C28FD">
        <w:rPr>
          <w:rFonts w:ascii="Arial" w:eastAsia="MS Mincho" w:hAnsi="Arial" w:cs="Arial"/>
          <w:sz w:val="22"/>
        </w:rPr>
        <w:t>feels</w:t>
      </w:r>
      <w:r w:rsidRPr="001C28FD">
        <w:rPr>
          <w:rFonts w:ascii="Arial" w:eastAsia="MS Mincho" w:hAnsi="Arial" w:cs="Arial"/>
          <w:sz w:val="22"/>
        </w:rPr>
        <w:t xml:space="preserve"> that the behaviour of another </w:t>
      </w:r>
      <w:r w:rsidR="0014360A">
        <w:rPr>
          <w:rFonts w:ascii="Arial" w:eastAsia="MS Mincho" w:hAnsi="Arial" w:cs="Arial"/>
          <w:sz w:val="22"/>
        </w:rPr>
        <w:t>board members or is</w:t>
      </w:r>
      <w:r w:rsidRPr="001C28FD">
        <w:rPr>
          <w:rFonts w:ascii="Arial" w:eastAsia="MS Mincho" w:hAnsi="Arial" w:cs="Arial"/>
          <w:sz w:val="22"/>
        </w:rPr>
        <w:t xml:space="preserve"> unacceptable, they should either:</w:t>
      </w:r>
    </w:p>
    <w:p w14:paraId="2BB2AD7C" w14:textId="77777777" w:rsidR="009666AF" w:rsidRPr="001C28FD" w:rsidRDefault="009666AF" w:rsidP="009666AF">
      <w:pPr>
        <w:pStyle w:val="PlainText"/>
        <w:numPr>
          <w:ilvl w:val="0"/>
          <w:numId w:val="12"/>
        </w:numPr>
        <w:tabs>
          <w:tab w:val="left" w:pos="900"/>
        </w:tabs>
        <w:spacing w:after="120"/>
        <w:ind w:right="962"/>
        <w:jc w:val="both"/>
        <w:rPr>
          <w:rFonts w:ascii="Arial" w:eastAsia="MS Mincho" w:hAnsi="Arial" w:cs="Arial"/>
          <w:sz w:val="22"/>
        </w:rPr>
      </w:pPr>
      <w:r w:rsidRPr="001C28FD">
        <w:rPr>
          <w:rFonts w:ascii="Arial" w:eastAsia="MS Mincho" w:hAnsi="Arial" w:cs="Arial"/>
          <w:sz w:val="22"/>
        </w:rPr>
        <w:t xml:space="preserve">Make an immediate complaint to the </w:t>
      </w:r>
      <w:r>
        <w:rPr>
          <w:rFonts w:ascii="Arial" w:eastAsia="MS Mincho" w:hAnsi="Arial" w:cs="Arial"/>
          <w:sz w:val="22"/>
        </w:rPr>
        <w:t>C</w:t>
      </w:r>
      <w:r w:rsidRPr="001C28FD">
        <w:rPr>
          <w:rFonts w:ascii="Arial" w:eastAsia="MS Mincho" w:hAnsi="Arial" w:cs="Arial"/>
          <w:sz w:val="22"/>
        </w:rPr>
        <w:t xml:space="preserve">hair, who will consider whether the complaint is justified </w:t>
      </w:r>
      <w:r>
        <w:rPr>
          <w:rFonts w:ascii="Arial" w:eastAsia="MS Mincho" w:hAnsi="Arial" w:cs="Arial"/>
          <w:sz w:val="22"/>
        </w:rPr>
        <w:t xml:space="preserve">or not </w:t>
      </w:r>
      <w:r w:rsidRPr="001C28FD">
        <w:rPr>
          <w:rFonts w:ascii="Arial" w:eastAsia="MS Mincho" w:hAnsi="Arial" w:cs="Arial"/>
          <w:sz w:val="22"/>
        </w:rPr>
        <w:t>and</w:t>
      </w:r>
      <w:r>
        <w:rPr>
          <w:rFonts w:ascii="Arial" w:eastAsia="MS Mincho" w:hAnsi="Arial" w:cs="Arial"/>
          <w:sz w:val="22"/>
        </w:rPr>
        <w:t>,</w:t>
      </w:r>
      <w:r w:rsidRPr="001C28FD">
        <w:rPr>
          <w:rFonts w:ascii="Arial" w:eastAsia="MS Mincho" w:hAnsi="Arial" w:cs="Arial"/>
          <w:sz w:val="22"/>
        </w:rPr>
        <w:t xml:space="preserve"> if so</w:t>
      </w:r>
      <w:r>
        <w:rPr>
          <w:rFonts w:ascii="Arial" w:eastAsia="MS Mincho" w:hAnsi="Arial" w:cs="Arial"/>
          <w:sz w:val="22"/>
        </w:rPr>
        <w:t>,</w:t>
      </w:r>
      <w:r w:rsidRPr="001C28FD">
        <w:rPr>
          <w:rFonts w:ascii="Arial" w:eastAsia="MS Mincho" w:hAnsi="Arial" w:cs="Arial"/>
          <w:sz w:val="22"/>
        </w:rPr>
        <w:t xml:space="preserve"> </w:t>
      </w:r>
      <w:r>
        <w:rPr>
          <w:rFonts w:ascii="Arial" w:eastAsia="MS Mincho" w:hAnsi="Arial" w:cs="Arial"/>
          <w:sz w:val="22"/>
        </w:rPr>
        <w:t xml:space="preserve">require the </w:t>
      </w:r>
      <w:r w:rsidR="0014360A">
        <w:rPr>
          <w:rFonts w:ascii="Arial" w:eastAsia="MS Mincho" w:hAnsi="Arial" w:cs="Arial"/>
          <w:sz w:val="22"/>
        </w:rPr>
        <w:t xml:space="preserve">board members </w:t>
      </w:r>
      <w:r w:rsidR="0014360A" w:rsidRPr="001C28FD">
        <w:rPr>
          <w:rFonts w:ascii="Arial" w:eastAsia="MS Mincho" w:hAnsi="Arial" w:cs="Arial"/>
          <w:sz w:val="22"/>
        </w:rPr>
        <w:t>responsible</w:t>
      </w:r>
      <w:r w:rsidRPr="001C28FD">
        <w:rPr>
          <w:rFonts w:ascii="Arial" w:eastAsia="MS Mincho" w:hAnsi="Arial" w:cs="Arial"/>
          <w:sz w:val="22"/>
        </w:rPr>
        <w:t xml:space="preserve"> </w:t>
      </w:r>
      <w:r>
        <w:rPr>
          <w:rFonts w:ascii="Arial" w:eastAsia="MS Mincho" w:hAnsi="Arial" w:cs="Arial"/>
          <w:sz w:val="22"/>
        </w:rPr>
        <w:t>to cease t</w:t>
      </w:r>
      <w:r w:rsidRPr="001C28FD">
        <w:rPr>
          <w:rFonts w:ascii="Arial" w:eastAsia="MS Mincho" w:hAnsi="Arial" w:cs="Arial"/>
          <w:sz w:val="22"/>
        </w:rPr>
        <w:t xml:space="preserve">he unacceptable behaviour. Should the </w:t>
      </w:r>
      <w:r w:rsidR="0014360A">
        <w:rPr>
          <w:rFonts w:ascii="Arial" w:eastAsia="MS Mincho" w:hAnsi="Arial" w:cs="Arial"/>
          <w:sz w:val="22"/>
        </w:rPr>
        <w:t xml:space="preserve">board members </w:t>
      </w:r>
      <w:r w:rsidR="0014360A" w:rsidRPr="001C28FD">
        <w:rPr>
          <w:rFonts w:ascii="Arial" w:eastAsia="MS Mincho" w:hAnsi="Arial" w:cs="Arial"/>
          <w:sz w:val="22"/>
        </w:rPr>
        <w:t>continue</w:t>
      </w:r>
      <w:r w:rsidRPr="001C28FD">
        <w:rPr>
          <w:rFonts w:ascii="Arial" w:eastAsia="MS Mincho" w:hAnsi="Arial" w:cs="Arial"/>
          <w:sz w:val="22"/>
        </w:rPr>
        <w:t xml:space="preserve"> </w:t>
      </w:r>
      <w:r>
        <w:rPr>
          <w:rFonts w:ascii="Arial" w:eastAsia="MS Mincho" w:hAnsi="Arial" w:cs="Arial"/>
          <w:sz w:val="22"/>
        </w:rPr>
        <w:t>the unacceptable</w:t>
      </w:r>
      <w:r w:rsidRPr="001C28FD">
        <w:rPr>
          <w:rFonts w:ascii="Arial" w:eastAsia="MS Mincho" w:hAnsi="Arial" w:cs="Arial"/>
          <w:sz w:val="22"/>
        </w:rPr>
        <w:t xml:space="preserve"> behaviour, the </w:t>
      </w:r>
      <w:r>
        <w:rPr>
          <w:rFonts w:ascii="Arial" w:eastAsia="MS Mincho" w:hAnsi="Arial" w:cs="Arial"/>
          <w:sz w:val="22"/>
        </w:rPr>
        <w:t>C</w:t>
      </w:r>
      <w:r w:rsidRPr="001C28FD">
        <w:rPr>
          <w:rFonts w:ascii="Arial" w:eastAsia="MS Mincho" w:hAnsi="Arial" w:cs="Arial"/>
          <w:sz w:val="22"/>
        </w:rPr>
        <w:t>hair may expel them from the meeting</w:t>
      </w:r>
      <w:r>
        <w:rPr>
          <w:rFonts w:ascii="Arial" w:eastAsia="MS Mincho" w:hAnsi="Arial" w:cs="Arial"/>
          <w:sz w:val="22"/>
        </w:rPr>
        <w:t xml:space="preserve"> or adjourn the meeting for a specified time or close the meeting.</w:t>
      </w:r>
    </w:p>
    <w:p w14:paraId="00B649FD" w14:textId="77777777" w:rsidR="009666AF" w:rsidRPr="001C28FD" w:rsidRDefault="009666AF" w:rsidP="009666AF">
      <w:pPr>
        <w:pStyle w:val="PlainText"/>
        <w:tabs>
          <w:tab w:val="left" w:pos="900"/>
        </w:tabs>
        <w:ind w:left="902" w:right="962"/>
        <w:jc w:val="both"/>
        <w:rPr>
          <w:rFonts w:ascii="Arial" w:eastAsia="MS Mincho" w:hAnsi="Arial" w:cs="Arial"/>
          <w:sz w:val="22"/>
        </w:rPr>
      </w:pPr>
    </w:p>
    <w:p w14:paraId="6C411D83" w14:textId="77777777" w:rsidR="009666AF" w:rsidRPr="001C28FD" w:rsidRDefault="009666AF" w:rsidP="009666AF">
      <w:pPr>
        <w:pStyle w:val="PlainText"/>
        <w:numPr>
          <w:ilvl w:val="0"/>
          <w:numId w:val="12"/>
        </w:numPr>
        <w:tabs>
          <w:tab w:val="left" w:pos="900"/>
        </w:tabs>
        <w:spacing w:after="120"/>
        <w:ind w:right="962"/>
        <w:jc w:val="both"/>
        <w:rPr>
          <w:rFonts w:ascii="Arial" w:eastAsia="MS Mincho" w:hAnsi="Arial" w:cs="Arial"/>
          <w:sz w:val="22"/>
        </w:rPr>
      </w:pPr>
      <w:r w:rsidRPr="001C28FD">
        <w:rPr>
          <w:rFonts w:ascii="Arial" w:eastAsia="MS Mincho" w:hAnsi="Arial" w:cs="Arial"/>
          <w:sz w:val="22"/>
        </w:rPr>
        <w:t>Make a complaint under the Complaints Procedure. The complaint will be investigated and if upheld, the panel w</w:t>
      </w:r>
      <w:r>
        <w:rPr>
          <w:rFonts w:ascii="Arial" w:eastAsia="MS Mincho" w:hAnsi="Arial" w:cs="Arial"/>
          <w:sz w:val="22"/>
        </w:rPr>
        <w:t xml:space="preserve">ill recommend that the </w:t>
      </w:r>
      <w:r w:rsidR="0014360A">
        <w:rPr>
          <w:rFonts w:ascii="Arial" w:eastAsia="MS Mincho" w:hAnsi="Arial" w:cs="Arial"/>
          <w:sz w:val="22"/>
        </w:rPr>
        <w:t xml:space="preserve">board members </w:t>
      </w:r>
      <w:r w:rsidR="00176146">
        <w:rPr>
          <w:rFonts w:ascii="Arial" w:eastAsia="MS Mincho" w:hAnsi="Arial" w:cs="Arial"/>
          <w:sz w:val="22"/>
        </w:rPr>
        <w:t xml:space="preserve"> </w:t>
      </w:r>
      <w:r w:rsidRPr="001C28FD">
        <w:rPr>
          <w:rFonts w:ascii="Arial" w:eastAsia="MS Mincho" w:hAnsi="Arial" w:cs="Arial"/>
          <w:sz w:val="22"/>
        </w:rPr>
        <w:t xml:space="preserve"> take appropriate action. Appropriate action may include:</w:t>
      </w:r>
    </w:p>
    <w:p w14:paraId="19162A0C" w14:textId="77777777" w:rsidR="009666AF" w:rsidRPr="001C28FD" w:rsidRDefault="009666AF" w:rsidP="009666AF">
      <w:pPr>
        <w:pStyle w:val="PlainText"/>
        <w:numPr>
          <w:ilvl w:val="1"/>
          <w:numId w:val="13"/>
        </w:numPr>
        <w:spacing w:after="120"/>
        <w:ind w:right="962"/>
        <w:jc w:val="both"/>
        <w:rPr>
          <w:rFonts w:ascii="Arial" w:eastAsia="MS Mincho" w:hAnsi="Arial" w:cs="Arial"/>
          <w:sz w:val="22"/>
        </w:rPr>
      </w:pPr>
      <w:r w:rsidRPr="001C28FD">
        <w:rPr>
          <w:rFonts w:ascii="Arial" w:eastAsia="MS Mincho" w:hAnsi="Arial" w:cs="Arial"/>
          <w:sz w:val="22"/>
        </w:rPr>
        <w:t xml:space="preserve">Issuing a warning to the </w:t>
      </w:r>
      <w:r w:rsidR="0014360A">
        <w:rPr>
          <w:rFonts w:ascii="Arial" w:eastAsia="MS Mincho" w:hAnsi="Arial" w:cs="Arial"/>
          <w:sz w:val="22"/>
        </w:rPr>
        <w:t xml:space="preserve">board members </w:t>
      </w:r>
      <w:r w:rsidR="0014360A" w:rsidRPr="001C28FD">
        <w:rPr>
          <w:rFonts w:ascii="Arial" w:eastAsia="MS Mincho" w:hAnsi="Arial" w:cs="Arial"/>
          <w:sz w:val="22"/>
        </w:rPr>
        <w:t>concerned</w:t>
      </w:r>
    </w:p>
    <w:p w14:paraId="0257CC54" w14:textId="77777777" w:rsidR="009666AF" w:rsidRPr="001C28FD" w:rsidRDefault="009666AF" w:rsidP="009666AF">
      <w:pPr>
        <w:pStyle w:val="PlainText"/>
        <w:numPr>
          <w:ilvl w:val="1"/>
          <w:numId w:val="13"/>
        </w:numPr>
        <w:spacing w:after="120"/>
        <w:ind w:right="962"/>
        <w:jc w:val="both"/>
        <w:rPr>
          <w:rFonts w:ascii="Arial" w:eastAsia="MS Mincho" w:hAnsi="Arial" w:cs="Arial"/>
          <w:sz w:val="22"/>
        </w:rPr>
      </w:pPr>
      <w:r w:rsidRPr="001C28FD">
        <w:rPr>
          <w:rFonts w:ascii="Arial" w:eastAsia="MS Mincho" w:hAnsi="Arial" w:cs="Arial"/>
          <w:sz w:val="22"/>
        </w:rPr>
        <w:t xml:space="preserve">Barring the </w:t>
      </w:r>
      <w:r w:rsidR="0014360A">
        <w:rPr>
          <w:rFonts w:ascii="Arial" w:eastAsia="MS Mincho" w:hAnsi="Arial" w:cs="Arial"/>
          <w:sz w:val="22"/>
        </w:rPr>
        <w:t>board members</w:t>
      </w:r>
      <w:r w:rsidRPr="001C28FD">
        <w:rPr>
          <w:rFonts w:ascii="Arial" w:eastAsia="MS Mincho" w:hAnsi="Arial" w:cs="Arial"/>
          <w:sz w:val="22"/>
        </w:rPr>
        <w:t xml:space="preserve"> from subsequent meetings</w:t>
      </w:r>
    </w:p>
    <w:p w14:paraId="7D466E4E" w14:textId="77777777" w:rsidR="009666AF" w:rsidRDefault="009666AF" w:rsidP="009666AF">
      <w:pPr>
        <w:pStyle w:val="PlainText"/>
        <w:numPr>
          <w:ilvl w:val="1"/>
          <w:numId w:val="13"/>
        </w:numPr>
        <w:spacing w:after="240"/>
        <w:jc w:val="both"/>
        <w:rPr>
          <w:rFonts w:ascii="Arial" w:eastAsia="MS Mincho" w:hAnsi="Arial" w:cs="Arial"/>
          <w:sz w:val="22"/>
        </w:rPr>
      </w:pPr>
      <w:r w:rsidRPr="001C28FD">
        <w:rPr>
          <w:rFonts w:ascii="Arial" w:eastAsia="MS Mincho" w:hAnsi="Arial" w:cs="Arial"/>
          <w:sz w:val="22"/>
        </w:rPr>
        <w:t xml:space="preserve">Asking the </w:t>
      </w:r>
      <w:r w:rsidR="0014360A">
        <w:rPr>
          <w:rFonts w:ascii="Arial" w:eastAsia="MS Mincho" w:hAnsi="Arial" w:cs="Arial"/>
          <w:sz w:val="22"/>
        </w:rPr>
        <w:t xml:space="preserve">board members </w:t>
      </w:r>
      <w:r w:rsidR="0014360A" w:rsidRPr="001C28FD">
        <w:rPr>
          <w:rFonts w:ascii="Arial" w:eastAsia="MS Mincho" w:hAnsi="Arial" w:cs="Arial"/>
          <w:sz w:val="22"/>
        </w:rPr>
        <w:t>to</w:t>
      </w:r>
      <w:r w:rsidRPr="001C28FD">
        <w:rPr>
          <w:rFonts w:ascii="Arial" w:eastAsia="MS Mincho" w:hAnsi="Arial" w:cs="Arial"/>
          <w:sz w:val="22"/>
        </w:rPr>
        <w:t xml:space="preserve"> make a formal apology</w:t>
      </w:r>
    </w:p>
    <w:p w14:paraId="1202A498" w14:textId="77777777" w:rsidR="009666AF" w:rsidRPr="001C28FD" w:rsidRDefault="009666AF" w:rsidP="009666AF">
      <w:pPr>
        <w:pStyle w:val="NoSpacing"/>
        <w:rPr>
          <w:rFonts w:eastAsia="MS Mincho"/>
        </w:rPr>
      </w:pPr>
    </w:p>
    <w:p w14:paraId="0A71282C" w14:textId="77777777" w:rsidR="009666AF" w:rsidRPr="001C28FD" w:rsidRDefault="009666AF" w:rsidP="009666AF">
      <w:pPr>
        <w:pStyle w:val="PlainText"/>
        <w:tabs>
          <w:tab w:val="left" w:pos="900"/>
        </w:tabs>
        <w:spacing w:after="120"/>
        <w:jc w:val="both"/>
        <w:rPr>
          <w:rFonts w:ascii="Arial" w:eastAsia="MS Mincho" w:hAnsi="Arial" w:cs="Arial"/>
          <w:b/>
          <w:bCs/>
          <w:sz w:val="22"/>
        </w:rPr>
      </w:pPr>
      <w:r w:rsidRPr="001C28FD">
        <w:rPr>
          <w:rFonts w:ascii="Arial" w:eastAsia="MS Mincho" w:hAnsi="Arial" w:cs="Arial"/>
          <w:b/>
          <w:bCs/>
          <w:sz w:val="22"/>
        </w:rPr>
        <w:t>2.2</w:t>
      </w:r>
      <w:r>
        <w:rPr>
          <w:rFonts w:ascii="Arial" w:eastAsia="MS Mincho" w:hAnsi="Arial" w:cs="Arial"/>
          <w:b/>
          <w:bCs/>
          <w:sz w:val="22"/>
        </w:rPr>
        <w:t xml:space="preserve">       </w:t>
      </w:r>
      <w:r w:rsidRPr="001C28FD">
        <w:rPr>
          <w:rFonts w:ascii="Arial" w:eastAsia="MS Mincho" w:hAnsi="Arial" w:cs="Arial"/>
          <w:b/>
          <w:bCs/>
          <w:sz w:val="22"/>
        </w:rPr>
        <w:t>Declaring Personal Interest</w:t>
      </w:r>
    </w:p>
    <w:p w14:paraId="321EE85E" w14:textId="6506D436" w:rsidR="009666AF" w:rsidRPr="001C28FD" w:rsidRDefault="009666AF" w:rsidP="009666AF">
      <w:pPr>
        <w:pStyle w:val="PlainText"/>
        <w:tabs>
          <w:tab w:val="left" w:pos="900"/>
        </w:tabs>
        <w:spacing w:after="120"/>
        <w:ind w:left="720" w:right="962"/>
        <w:jc w:val="both"/>
        <w:rPr>
          <w:rFonts w:ascii="Arial" w:eastAsia="MS Mincho" w:hAnsi="Arial" w:cs="Arial"/>
          <w:sz w:val="22"/>
        </w:rPr>
      </w:pPr>
      <w:r>
        <w:rPr>
          <w:rFonts w:ascii="Arial" w:eastAsia="MS Mincho" w:hAnsi="Arial" w:cs="Arial"/>
          <w:sz w:val="22"/>
        </w:rPr>
        <w:t>The Char</w:t>
      </w:r>
      <w:r w:rsidRPr="001C28FD">
        <w:rPr>
          <w:rFonts w:ascii="Arial" w:eastAsia="MS Mincho" w:hAnsi="Arial" w:cs="Arial"/>
          <w:sz w:val="22"/>
        </w:rPr>
        <w:t xml:space="preserve"> will maintain </w:t>
      </w:r>
      <w:r>
        <w:rPr>
          <w:rFonts w:ascii="Arial" w:eastAsia="MS Mincho" w:hAnsi="Arial" w:cs="Arial"/>
          <w:sz w:val="22"/>
        </w:rPr>
        <w:t>the “</w:t>
      </w:r>
      <w:r w:rsidRPr="001C28FD">
        <w:rPr>
          <w:rFonts w:ascii="Arial" w:eastAsia="MS Mincho" w:hAnsi="Arial" w:cs="Arial"/>
          <w:sz w:val="22"/>
        </w:rPr>
        <w:t>Register of Interests</w:t>
      </w:r>
      <w:r>
        <w:rPr>
          <w:rFonts w:ascii="Arial" w:eastAsia="MS Mincho" w:hAnsi="Arial" w:cs="Arial"/>
          <w:sz w:val="22"/>
        </w:rPr>
        <w:t>”</w:t>
      </w:r>
      <w:r w:rsidRPr="001C28FD">
        <w:rPr>
          <w:rFonts w:ascii="Arial" w:eastAsia="MS Mincho" w:hAnsi="Arial" w:cs="Arial"/>
          <w:sz w:val="22"/>
        </w:rPr>
        <w:t xml:space="preserve">. An "interest" is defined as any relationship with a </w:t>
      </w:r>
      <w:r w:rsidR="0014360A">
        <w:rPr>
          <w:rFonts w:ascii="Arial" w:eastAsia="MS Mincho" w:hAnsi="Arial" w:cs="Arial"/>
          <w:sz w:val="22"/>
        </w:rPr>
        <w:t>board members,</w:t>
      </w:r>
      <w:r w:rsidRPr="001C28FD">
        <w:rPr>
          <w:rFonts w:ascii="Arial" w:eastAsia="MS Mincho" w:hAnsi="Arial" w:cs="Arial"/>
          <w:sz w:val="22"/>
        </w:rPr>
        <w:t xml:space="preserve"> contractor or employee of another organisation i</w:t>
      </w:r>
      <w:r>
        <w:rPr>
          <w:rFonts w:ascii="Arial" w:eastAsia="MS Mincho" w:hAnsi="Arial" w:cs="Arial"/>
          <w:sz w:val="22"/>
        </w:rPr>
        <w:t xml:space="preserve">n any way connected to the </w:t>
      </w:r>
      <w:r w:rsidR="0014360A">
        <w:rPr>
          <w:rFonts w:ascii="Arial" w:eastAsia="MS Mincho" w:hAnsi="Arial" w:cs="Arial"/>
          <w:sz w:val="22"/>
        </w:rPr>
        <w:t xml:space="preserve">Board </w:t>
      </w:r>
      <w:r w:rsidR="00002FEA">
        <w:rPr>
          <w:rFonts w:ascii="Arial" w:eastAsia="MS Mincho" w:hAnsi="Arial" w:cs="Arial"/>
          <w:sz w:val="22"/>
        </w:rPr>
        <w:t>members’</w:t>
      </w:r>
      <w:r w:rsidR="00C21C8A">
        <w:rPr>
          <w:rFonts w:ascii="Arial" w:eastAsia="MS Mincho" w:hAnsi="Arial" w:cs="Arial"/>
          <w:sz w:val="22"/>
        </w:rPr>
        <w:t xml:space="preserve"> board</w:t>
      </w:r>
      <w:r w:rsidRPr="001C28FD">
        <w:rPr>
          <w:rFonts w:ascii="Arial" w:eastAsia="MS Mincho" w:hAnsi="Arial" w:cs="Arial"/>
          <w:sz w:val="22"/>
        </w:rPr>
        <w:t>. The format of the Register of Interests is shown in Appendix 1.</w:t>
      </w:r>
    </w:p>
    <w:p w14:paraId="66C52374" w14:textId="77777777" w:rsidR="009666AF" w:rsidRPr="001C28FD" w:rsidRDefault="009666AF" w:rsidP="009666AF">
      <w:pPr>
        <w:pStyle w:val="PlainText"/>
        <w:tabs>
          <w:tab w:val="left" w:pos="900"/>
        </w:tabs>
        <w:spacing w:after="120"/>
        <w:ind w:left="720" w:right="962"/>
        <w:jc w:val="both"/>
        <w:rPr>
          <w:rFonts w:ascii="Arial" w:eastAsia="MS Mincho" w:hAnsi="Arial" w:cs="Arial"/>
          <w:sz w:val="22"/>
        </w:rPr>
      </w:pPr>
      <w:r w:rsidRPr="001C28FD">
        <w:rPr>
          <w:rFonts w:ascii="Arial" w:eastAsia="MS Mincho" w:hAnsi="Arial" w:cs="Arial"/>
          <w:sz w:val="22"/>
        </w:rPr>
        <w:t>Relationships include:</w:t>
      </w:r>
    </w:p>
    <w:p w14:paraId="33EE1A05"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Spouses or partners</w:t>
      </w:r>
    </w:p>
    <w:p w14:paraId="5068F57A"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Relatives</w:t>
      </w:r>
    </w:p>
    <w:p w14:paraId="659E23FB"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Close friendships</w:t>
      </w:r>
    </w:p>
    <w:p w14:paraId="7ED74C24" w14:textId="77777777" w:rsidR="009666AF" w:rsidRPr="001C28FD" w:rsidRDefault="009666AF" w:rsidP="009666AF">
      <w:pPr>
        <w:pStyle w:val="PlainText"/>
        <w:numPr>
          <w:ilvl w:val="0"/>
          <w:numId w:val="14"/>
        </w:numPr>
        <w:tabs>
          <w:tab w:val="left" w:pos="900"/>
        </w:tabs>
        <w:spacing w:after="120"/>
        <w:ind w:right="962"/>
        <w:jc w:val="both"/>
        <w:rPr>
          <w:rFonts w:ascii="Arial" w:eastAsia="MS Mincho" w:hAnsi="Arial" w:cs="Arial"/>
          <w:sz w:val="22"/>
        </w:rPr>
      </w:pPr>
      <w:r w:rsidRPr="001C28FD">
        <w:rPr>
          <w:rFonts w:ascii="Arial" w:eastAsia="MS Mincho" w:hAnsi="Arial" w:cs="Arial"/>
          <w:sz w:val="22"/>
        </w:rPr>
        <w:t>Business partners</w:t>
      </w:r>
    </w:p>
    <w:p w14:paraId="2490F9DD" w14:textId="77777777" w:rsidR="009666AF" w:rsidRPr="001C28FD" w:rsidRDefault="009666AF" w:rsidP="009666AF">
      <w:pPr>
        <w:pStyle w:val="PlainText"/>
        <w:tabs>
          <w:tab w:val="left" w:pos="900"/>
        </w:tabs>
        <w:spacing w:after="120"/>
        <w:ind w:left="720" w:right="962"/>
        <w:jc w:val="both"/>
        <w:rPr>
          <w:rFonts w:ascii="Arial" w:eastAsia="MS Mincho" w:hAnsi="Arial" w:cs="Arial"/>
          <w:sz w:val="22"/>
        </w:rPr>
      </w:pPr>
      <w:r w:rsidRPr="001C28FD">
        <w:rPr>
          <w:rFonts w:ascii="Arial" w:eastAsia="MS Mincho" w:hAnsi="Arial" w:cs="Arial"/>
          <w:sz w:val="22"/>
        </w:rPr>
        <w:t>Connected organisations include:</w:t>
      </w:r>
    </w:p>
    <w:p w14:paraId="68CE65A1" w14:textId="77777777" w:rsidR="009666AF" w:rsidRPr="001C28FD" w:rsidRDefault="009666AF" w:rsidP="009666AF">
      <w:pPr>
        <w:pStyle w:val="PlainText"/>
        <w:numPr>
          <w:ilvl w:val="0"/>
          <w:numId w:val="15"/>
        </w:numPr>
        <w:tabs>
          <w:tab w:val="left" w:pos="900"/>
        </w:tabs>
        <w:ind w:right="964"/>
        <w:jc w:val="both"/>
        <w:rPr>
          <w:rFonts w:ascii="Arial" w:eastAsia="MS Mincho" w:hAnsi="Arial" w:cs="Arial"/>
          <w:sz w:val="22"/>
        </w:rPr>
      </w:pPr>
      <w:r>
        <w:rPr>
          <w:rFonts w:ascii="Arial" w:eastAsia="MS Mincho" w:hAnsi="Arial" w:cs="Arial"/>
          <w:sz w:val="22"/>
        </w:rPr>
        <w:t>Other local community organisations</w:t>
      </w:r>
    </w:p>
    <w:p w14:paraId="511DC33B" w14:textId="77777777" w:rsidR="009666AF" w:rsidRPr="001C28FD" w:rsidRDefault="009666AF" w:rsidP="009666AF">
      <w:pPr>
        <w:pStyle w:val="PlainText"/>
        <w:numPr>
          <w:ilvl w:val="0"/>
          <w:numId w:val="15"/>
        </w:numPr>
        <w:tabs>
          <w:tab w:val="left" w:pos="900"/>
        </w:tabs>
        <w:ind w:right="964"/>
        <w:jc w:val="both"/>
        <w:rPr>
          <w:rFonts w:ascii="Arial" w:eastAsia="MS Mincho" w:hAnsi="Arial" w:cs="Arial"/>
          <w:sz w:val="22"/>
        </w:rPr>
      </w:pPr>
      <w:r w:rsidRPr="001C28FD">
        <w:rPr>
          <w:rFonts w:ascii="Arial" w:eastAsia="MS Mincho" w:hAnsi="Arial" w:cs="Arial"/>
          <w:sz w:val="22"/>
        </w:rPr>
        <w:t>The Local Authority or a part of the Local Authority</w:t>
      </w:r>
      <w:r>
        <w:rPr>
          <w:rFonts w:ascii="Arial" w:eastAsia="MS Mincho" w:hAnsi="Arial" w:cs="Arial"/>
          <w:sz w:val="22"/>
        </w:rPr>
        <w:t xml:space="preserve"> </w:t>
      </w:r>
    </w:p>
    <w:p w14:paraId="7DD77DEE" w14:textId="77777777" w:rsidR="009666AF" w:rsidRDefault="009666AF" w:rsidP="009666AF">
      <w:pPr>
        <w:pStyle w:val="PlainText"/>
        <w:numPr>
          <w:ilvl w:val="0"/>
          <w:numId w:val="14"/>
        </w:numPr>
        <w:tabs>
          <w:tab w:val="left" w:pos="709"/>
        </w:tabs>
        <w:ind w:right="964"/>
        <w:jc w:val="both"/>
        <w:rPr>
          <w:rFonts w:ascii="Arial" w:eastAsia="MS Mincho" w:hAnsi="Arial" w:cs="Arial"/>
          <w:sz w:val="22"/>
        </w:rPr>
      </w:pPr>
      <w:r>
        <w:rPr>
          <w:rFonts w:ascii="Arial" w:eastAsia="MS Mincho" w:hAnsi="Arial" w:cs="Arial"/>
          <w:sz w:val="22"/>
        </w:rPr>
        <w:t xml:space="preserve">Contractors to the </w:t>
      </w:r>
      <w:r w:rsidR="0014360A">
        <w:rPr>
          <w:rFonts w:ascii="Arial" w:eastAsia="MS Mincho" w:hAnsi="Arial" w:cs="Arial"/>
          <w:sz w:val="22"/>
        </w:rPr>
        <w:t>board</w:t>
      </w:r>
      <w:r>
        <w:rPr>
          <w:rFonts w:ascii="Arial" w:eastAsia="MS Mincho" w:hAnsi="Arial" w:cs="Arial"/>
          <w:sz w:val="22"/>
        </w:rPr>
        <w:t xml:space="preserve">, any other person or organisation with whom the </w:t>
      </w:r>
      <w:r w:rsidR="0014360A">
        <w:rPr>
          <w:rFonts w:ascii="Arial" w:eastAsia="MS Mincho" w:hAnsi="Arial" w:cs="Arial"/>
          <w:sz w:val="22"/>
        </w:rPr>
        <w:t xml:space="preserve">Board members </w:t>
      </w:r>
      <w:r>
        <w:rPr>
          <w:rFonts w:ascii="Arial" w:eastAsia="MS Mincho" w:hAnsi="Arial" w:cs="Arial"/>
          <w:sz w:val="22"/>
        </w:rPr>
        <w:t>has a business relationship.</w:t>
      </w:r>
    </w:p>
    <w:p w14:paraId="4F0708F3" w14:textId="77777777" w:rsidR="009666AF" w:rsidRDefault="009666AF" w:rsidP="009666AF">
      <w:pPr>
        <w:pStyle w:val="PlainText"/>
        <w:tabs>
          <w:tab w:val="left" w:pos="900"/>
        </w:tabs>
        <w:ind w:left="720" w:right="964"/>
        <w:jc w:val="both"/>
        <w:rPr>
          <w:rFonts w:ascii="Arial" w:eastAsia="MS Mincho" w:hAnsi="Arial" w:cs="Arial"/>
          <w:sz w:val="22"/>
        </w:rPr>
      </w:pPr>
    </w:p>
    <w:p w14:paraId="5BEF24EC" w14:textId="77777777" w:rsidR="009666AF" w:rsidRDefault="009666AF" w:rsidP="009666AF">
      <w:pPr>
        <w:pStyle w:val="PlainText"/>
        <w:tabs>
          <w:tab w:val="left" w:pos="900"/>
        </w:tabs>
        <w:ind w:left="720" w:right="964"/>
        <w:jc w:val="both"/>
        <w:rPr>
          <w:rFonts w:ascii="Arial" w:eastAsia="MS Mincho" w:hAnsi="Arial" w:cs="Arial"/>
          <w:sz w:val="22"/>
        </w:rPr>
      </w:pPr>
      <w:r w:rsidRPr="00D6360F">
        <w:rPr>
          <w:rFonts w:ascii="Arial" w:eastAsia="MS Mincho" w:hAnsi="Arial" w:cs="Arial"/>
          <w:sz w:val="22"/>
        </w:rPr>
        <w:t xml:space="preserve">These are examples only </w:t>
      </w:r>
      <w:r>
        <w:rPr>
          <w:rFonts w:ascii="Arial" w:eastAsia="MS Mincho" w:hAnsi="Arial" w:cs="Arial"/>
          <w:sz w:val="22"/>
        </w:rPr>
        <w:t xml:space="preserve">and other relationships or connected organisations may also be deemed to represent “interests” in this context. </w:t>
      </w:r>
    </w:p>
    <w:p w14:paraId="006858FD" w14:textId="77777777" w:rsidR="009666AF" w:rsidRPr="001C28FD" w:rsidRDefault="009666AF" w:rsidP="009666AF">
      <w:pPr>
        <w:pStyle w:val="PlainText"/>
        <w:tabs>
          <w:tab w:val="left" w:pos="900"/>
        </w:tabs>
        <w:ind w:left="720" w:right="964"/>
        <w:jc w:val="both"/>
        <w:rPr>
          <w:rFonts w:ascii="Arial" w:eastAsia="MS Mincho" w:hAnsi="Arial" w:cs="Arial"/>
          <w:sz w:val="22"/>
        </w:rPr>
      </w:pPr>
    </w:p>
    <w:p w14:paraId="3E2AA0ED" w14:textId="77777777" w:rsidR="009666AF" w:rsidRDefault="009666AF" w:rsidP="009666AF">
      <w:pPr>
        <w:pStyle w:val="PlainText"/>
        <w:tabs>
          <w:tab w:val="left" w:pos="900"/>
        </w:tabs>
        <w:spacing w:after="120"/>
        <w:ind w:left="720" w:right="962"/>
        <w:jc w:val="both"/>
        <w:rPr>
          <w:rFonts w:ascii="Arial" w:eastAsia="MS Mincho" w:hAnsi="Arial" w:cs="Arial"/>
          <w:sz w:val="22"/>
        </w:rPr>
      </w:pPr>
      <w:r>
        <w:rPr>
          <w:rFonts w:ascii="Arial" w:eastAsia="MS Mincho" w:hAnsi="Arial" w:cs="Arial"/>
          <w:sz w:val="22"/>
        </w:rPr>
        <w:t xml:space="preserve">The </w:t>
      </w:r>
      <w:r w:rsidR="0014360A">
        <w:rPr>
          <w:rFonts w:ascii="Arial" w:eastAsia="MS Mincho" w:hAnsi="Arial" w:cs="Arial"/>
          <w:sz w:val="22"/>
        </w:rPr>
        <w:t>Board members board</w:t>
      </w:r>
      <w:r w:rsidRPr="001C28FD">
        <w:rPr>
          <w:rFonts w:ascii="Arial" w:eastAsia="MS Mincho" w:hAnsi="Arial" w:cs="Arial"/>
          <w:sz w:val="22"/>
        </w:rPr>
        <w:t xml:space="preserve"> will review the Register of Interests </w:t>
      </w:r>
      <w:r>
        <w:rPr>
          <w:rFonts w:ascii="Arial" w:eastAsia="MS Mincho" w:hAnsi="Arial" w:cs="Arial"/>
          <w:sz w:val="22"/>
        </w:rPr>
        <w:t xml:space="preserve">not less than once every </w:t>
      </w:r>
      <w:r w:rsidR="00176146">
        <w:rPr>
          <w:rFonts w:ascii="Arial" w:eastAsia="MS Mincho" w:hAnsi="Arial" w:cs="Arial"/>
          <w:sz w:val="22"/>
        </w:rPr>
        <w:t>twelve</w:t>
      </w:r>
      <w:r>
        <w:rPr>
          <w:rFonts w:ascii="Arial" w:eastAsia="MS Mincho" w:hAnsi="Arial" w:cs="Arial"/>
          <w:sz w:val="22"/>
        </w:rPr>
        <w:t xml:space="preserve"> months </w:t>
      </w:r>
      <w:r w:rsidRPr="001C28FD">
        <w:rPr>
          <w:rFonts w:ascii="Arial" w:eastAsia="MS Mincho" w:hAnsi="Arial" w:cs="Arial"/>
          <w:sz w:val="22"/>
        </w:rPr>
        <w:t>to ensure that the procedure is being followed.</w:t>
      </w:r>
    </w:p>
    <w:p w14:paraId="29EB1823" w14:textId="77777777" w:rsidR="00CA5B74" w:rsidRPr="001C28FD" w:rsidRDefault="00CA5B74" w:rsidP="009666AF">
      <w:pPr>
        <w:pStyle w:val="PlainText"/>
        <w:tabs>
          <w:tab w:val="left" w:pos="900"/>
        </w:tabs>
        <w:spacing w:after="120"/>
        <w:ind w:left="720" w:right="962"/>
        <w:jc w:val="both"/>
        <w:rPr>
          <w:rFonts w:ascii="Arial" w:eastAsia="MS Mincho" w:hAnsi="Arial" w:cs="Arial"/>
          <w:sz w:val="22"/>
        </w:rPr>
      </w:pPr>
    </w:p>
    <w:p w14:paraId="046C74BA" w14:textId="77777777" w:rsidR="009666AF" w:rsidRPr="001C28FD" w:rsidRDefault="009666AF" w:rsidP="009666AF">
      <w:pPr>
        <w:pStyle w:val="PlainText"/>
        <w:tabs>
          <w:tab w:val="left" w:pos="900"/>
        </w:tabs>
        <w:spacing w:after="120"/>
        <w:ind w:right="962"/>
        <w:jc w:val="both"/>
        <w:rPr>
          <w:rFonts w:ascii="Arial" w:eastAsia="MS Mincho" w:hAnsi="Arial" w:cs="Arial"/>
          <w:sz w:val="22"/>
        </w:rPr>
      </w:pPr>
    </w:p>
    <w:p w14:paraId="4FC6B027" w14:textId="77777777" w:rsidR="009666AF" w:rsidRPr="001C28FD" w:rsidRDefault="009666AF" w:rsidP="009666AF">
      <w:pPr>
        <w:pStyle w:val="PlainText"/>
        <w:tabs>
          <w:tab w:val="left" w:pos="900"/>
        </w:tabs>
        <w:spacing w:after="120"/>
        <w:ind w:right="962"/>
        <w:jc w:val="both"/>
        <w:rPr>
          <w:rFonts w:ascii="Arial" w:eastAsia="MS Mincho" w:hAnsi="Arial" w:cs="Arial"/>
          <w:sz w:val="22"/>
        </w:rPr>
      </w:pPr>
      <w:r w:rsidRPr="001C28FD">
        <w:rPr>
          <w:rFonts w:ascii="Arial" w:eastAsia="MS Mincho" w:hAnsi="Arial" w:cs="Arial"/>
          <w:b/>
          <w:bCs/>
          <w:sz w:val="22"/>
        </w:rPr>
        <w:lastRenderedPageBreak/>
        <w:t>2.3</w:t>
      </w:r>
      <w:r>
        <w:rPr>
          <w:rFonts w:ascii="Arial" w:eastAsia="MS Mincho" w:hAnsi="Arial" w:cs="Arial"/>
          <w:b/>
          <w:bCs/>
          <w:sz w:val="22"/>
        </w:rPr>
        <w:t xml:space="preserve">       </w:t>
      </w:r>
      <w:r w:rsidRPr="001C28FD">
        <w:rPr>
          <w:rFonts w:ascii="Arial" w:eastAsia="MS Mincho" w:hAnsi="Arial" w:cs="Arial"/>
          <w:b/>
          <w:bCs/>
          <w:sz w:val="22"/>
        </w:rPr>
        <w:t>Hospitality &amp; Gifts</w:t>
      </w:r>
    </w:p>
    <w:p w14:paraId="1460A4EF" w14:textId="77777777" w:rsidR="009666AF" w:rsidRPr="001C28FD" w:rsidRDefault="009666AF" w:rsidP="009666AF">
      <w:pPr>
        <w:pStyle w:val="PlainText"/>
        <w:spacing w:after="120"/>
        <w:ind w:left="720" w:right="964"/>
        <w:jc w:val="both"/>
        <w:rPr>
          <w:rFonts w:ascii="Arial" w:eastAsia="MS Mincho" w:hAnsi="Arial" w:cs="Arial"/>
          <w:sz w:val="22"/>
        </w:rPr>
      </w:pPr>
      <w:r w:rsidRPr="001C28FD">
        <w:rPr>
          <w:rFonts w:ascii="Arial" w:eastAsia="MS Mincho" w:hAnsi="Arial" w:cs="Arial"/>
          <w:sz w:val="22"/>
        </w:rPr>
        <w:t>Before accepting any hospitality from any i</w:t>
      </w:r>
      <w:r>
        <w:rPr>
          <w:rFonts w:ascii="Arial" w:eastAsia="MS Mincho" w:hAnsi="Arial" w:cs="Arial"/>
          <w:sz w:val="22"/>
        </w:rPr>
        <w:t xml:space="preserve">ndividual or organisation,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should</w:t>
      </w:r>
      <w:r w:rsidRPr="001C28FD">
        <w:rPr>
          <w:rFonts w:ascii="Arial" w:eastAsia="MS Mincho" w:hAnsi="Arial" w:cs="Arial"/>
          <w:sz w:val="22"/>
        </w:rPr>
        <w:t xml:space="preserve"> consider whether acceptance might breach the Code </w:t>
      </w:r>
      <w:r>
        <w:rPr>
          <w:rFonts w:ascii="Arial" w:eastAsia="MS Mincho" w:hAnsi="Arial" w:cs="Arial"/>
          <w:sz w:val="22"/>
        </w:rPr>
        <w:t>o</w:t>
      </w:r>
      <w:r w:rsidRPr="001C28FD">
        <w:rPr>
          <w:rFonts w:ascii="Arial" w:eastAsia="MS Mincho" w:hAnsi="Arial" w:cs="Arial"/>
          <w:sz w:val="22"/>
        </w:rPr>
        <w:t xml:space="preserve">f Conduct. The guidance below is intended to help individuals make their </w:t>
      </w:r>
      <w:r w:rsidR="00176146" w:rsidRPr="001C28FD">
        <w:rPr>
          <w:rFonts w:ascii="Arial" w:eastAsia="MS Mincho" w:hAnsi="Arial" w:cs="Arial"/>
          <w:sz w:val="22"/>
        </w:rPr>
        <w:t>decision but</w:t>
      </w:r>
      <w:r w:rsidRPr="001C28FD">
        <w:rPr>
          <w:rFonts w:ascii="Arial" w:eastAsia="MS Mincho" w:hAnsi="Arial" w:cs="Arial"/>
          <w:sz w:val="22"/>
        </w:rPr>
        <w:t xml:space="preserve"> is not exhaustive and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must</w:t>
      </w:r>
      <w:r w:rsidRPr="001C28FD">
        <w:rPr>
          <w:rFonts w:ascii="Arial" w:eastAsia="MS Mincho" w:hAnsi="Arial" w:cs="Arial"/>
          <w:sz w:val="22"/>
        </w:rPr>
        <w:t xml:space="preserve"> consider any situation purely on its merits. If in doubt, the </w:t>
      </w:r>
      <w:r w:rsidR="0014360A">
        <w:rPr>
          <w:rFonts w:ascii="Arial" w:eastAsia="MS Mincho" w:hAnsi="Arial" w:cs="Arial"/>
          <w:sz w:val="22"/>
        </w:rPr>
        <w:t xml:space="preserve">board members </w:t>
      </w:r>
      <w:r w:rsidR="0014360A" w:rsidRPr="001C28FD">
        <w:rPr>
          <w:rFonts w:ascii="Arial" w:eastAsia="MS Mincho" w:hAnsi="Arial" w:cs="Arial"/>
          <w:sz w:val="22"/>
        </w:rPr>
        <w:t>should</w:t>
      </w:r>
      <w:r w:rsidRPr="001C28FD">
        <w:rPr>
          <w:rFonts w:ascii="Arial" w:eastAsia="MS Mincho" w:hAnsi="Arial" w:cs="Arial"/>
          <w:sz w:val="22"/>
        </w:rPr>
        <w:t xml:space="preserve"> consult </w:t>
      </w:r>
      <w:r>
        <w:rPr>
          <w:rFonts w:ascii="Arial" w:eastAsia="MS Mincho" w:hAnsi="Arial" w:cs="Arial"/>
          <w:sz w:val="22"/>
        </w:rPr>
        <w:t xml:space="preserve">the Chair of </w:t>
      </w:r>
      <w:r w:rsidR="00FA5A89">
        <w:rPr>
          <w:rFonts w:ascii="Arial" w:eastAsia="MS Mincho" w:hAnsi="Arial" w:cs="Arial"/>
          <w:sz w:val="22"/>
        </w:rPr>
        <w:t xml:space="preserve">Co-op board members </w:t>
      </w:r>
    </w:p>
    <w:p w14:paraId="5AA4135A" w14:textId="77777777" w:rsidR="009666AF" w:rsidRPr="001C28FD" w:rsidRDefault="009666AF" w:rsidP="009666AF">
      <w:pPr>
        <w:pStyle w:val="PlainText"/>
        <w:spacing w:after="120"/>
        <w:ind w:left="720" w:right="964"/>
        <w:jc w:val="both"/>
        <w:rPr>
          <w:rFonts w:ascii="Arial" w:eastAsia="MS Mincho" w:hAnsi="Arial" w:cs="Arial"/>
          <w:sz w:val="22"/>
        </w:rPr>
      </w:pPr>
      <w:r w:rsidRPr="001C28FD">
        <w:rPr>
          <w:rFonts w:ascii="Arial" w:eastAsia="MS Mincho" w:hAnsi="Arial" w:cs="Arial"/>
          <w:sz w:val="22"/>
        </w:rPr>
        <w:t>All hospitality of whatever kind (other than working meals) must be entered in the Hospitality Register. The format of the Hospitality Register is shown in Appendix 2.</w:t>
      </w:r>
    </w:p>
    <w:p w14:paraId="63875C2E" w14:textId="77777777" w:rsidR="009666AF" w:rsidRDefault="009666AF" w:rsidP="009666AF">
      <w:pPr>
        <w:rPr>
          <w:rFonts w:eastAsia="MS Mincho"/>
        </w:rPr>
      </w:pPr>
    </w:p>
    <w:p w14:paraId="5AE82D8C" w14:textId="77777777" w:rsidR="009666AF" w:rsidRDefault="009666AF" w:rsidP="009666AF">
      <w:pPr>
        <w:pStyle w:val="PlainText"/>
        <w:spacing w:after="120"/>
        <w:ind w:left="720" w:right="964"/>
        <w:jc w:val="both"/>
        <w:rPr>
          <w:rFonts w:ascii="Arial" w:eastAsia="MS Mincho" w:hAnsi="Arial" w:cs="Arial"/>
          <w:bCs/>
          <w:sz w:val="22"/>
        </w:rPr>
      </w:pPr>
      <w:r w:rsidRPr="009E3E31">
        <w:rPr>
          <w:rFonts w:ascii="Arial" w:eastAsia="MS Mincho" w:hAnsi="Arial" w:cs="Arial"/>
          <w:bCs/>
          <w:sz w:val="22"/>
        </w:rPr>
        <w:t>Acceptable Hospitality might include:</w:t>
      </w:r>
    </w:p>
    <w:p w14:paraId="18282FB9" w14:textId="77777777" w:rsidR="009666AF" w:rsidRPr="009E3E31" w:rsidRDefault="009666AF" w:rsidP="009666AF">
      <w:pPr>
        <w:pStyle w:val="NoSpacing"/>
        <w:ind w:left="360"/>
        <w:rPr>
          <w:rFonts w:eastAsia="MS Mincho"/>
        </w:rPr>
      </w:pPr>
    </w:p>
    <w:p w14:paraId="58BB9A35" w14:textId="77777777" w:rsidR="009666AF" w:rsidRPr="001C28FD" w:rsidRDefault="009666AF" w:rsidP="009666AF">
      <w:pPr>
        <w:pStyle w:val="PlainText"/>
        <w:numPr>
          <w:ilvl w:val="0"/>
          <w:numId w:val="17"/>
        </w:numPr>
        <w:spacing w:after="120"/>
        <w:ind w:left="1440" w:right="964"/>
        <w:jc w:val="both"/>
        <w:rPr>
          <w:rFonts w:ascii="Arial" w:eastAsia="MS Mincho" w:hAnsi="Arial" w:cs="Arial"/>
          <w:sz w:val="22"/>
        </w:rPr>
      </w:pPr>
      <w:r w:rsidRPr="001C28FD">
        <w:rPr>
          <w:rFonts w:ascii="Arial" w:eastAsia="MS Mincho" w:hAnsi="Arial" w:cs="Arial"/>
          <w:sz w:val="22"/>
        </w:rPr>
        <w:t>Meals provided while attending meetings or training sessions at the offices of a partner organisation.</w:t>
      </w:r>
    </w:p>
    <w:p w14:paraId="3017C077" w14:textId="77777777" w:rsidR="009666AF" w:rsidRDefault="009666AF" w:rsidP="009666AF">
      <w:pPr>
        <w:pStyle w:val="PlainText"/>
        <w:numPr>
          <w:ilvl w:val="0"/>
          <w:numId w:val="17"/>
        </w:numPr>
        <w:spacing w:after="120"/>
        <w:ind w:left="1440" w:right="964"/>
        <w:jc w:val="both"/>
        <w:rPr>
          <w:rFonts w:ascii="Arial" w:eastAsia="MS Mincho" w:hAnsi="Arial" w:cs="Arial"/>
          <w:sz w:val="22"/>
        </w:rPr>
      </w:pPr>
      <w:r w:rsidRPr="001C28FD">
        <w:rPr>
          <w:rFonts w:ascii="Arial" w:eastAsia="MS Mincho" w:hAnsi="Arial" w:cs="Arial"/>
          <w:sz w:val="22"/>
        </w:rPr>
        <w:t xml:space="preserve">Minor gifts given on festive </w:t>
      </w:r>
      <w:r>
        <w:rPr>
          <w:rFonts w:ascii="Arial" w:eastAsia="MS Mincho" w:hAnsi="Arial" w:cs="Arial"/>
          <w:sz w:val="22"/>
        </w:rPr>
        <w:t xml:space="preserve">or religious </w:t>
      </w:r>
      <w:r w:rsidRPr="001C28FD">
        <w:rPr>
          <w:rFonts w:ascii="Arial" w:eastAsia="MS Mincho" w:hAnsi="Arial" w:cs="Arial"/>
          <w:sz w:val="22"/>
        </w:rPr>
        <w:t xml:space="preserve">occasions such as </w:t>
      </w:r>
      <w:r>
        <w:rPr>
          <w:rFonts w:ascii="Arial" w:eastAsia="MS Mincho" w:hAnsi="Arial" w:cs="Arial"/>
          <w:sz w:val="22"/>
        </w:rPr>
        <w:t xml:space="preserve">festive food, </w:t>
      </w:r>
      <w:r w:rsidRPr="001C28FD">
        <w:rPr>
          <w:rFonts w:ascii="Arial" w:eastAsia="MS Mincho" w:hAnsi="Arial" w:cs="Arial"/>
          <w:sz w:val="22"/>
        </w:rPr>
        <w:t xml:space="preserve">boxes of chocolates or bottles of wine of </w:t>
      </w:r>
      <w:r>
        <w:rPr>
          <w:rFonts w:ascii="Arial" w:eastAsia="MS Mincho" w:hAnsi="Arial" w:cs="Arial"/>
          <w:sz w:val="22"/>
        </w:rPr>
        <w:t>low</w:t>
      </w:r>
      <w:r w:rsidRPr="001C28FD">
        <w:rPr>
          <w:rFonts w:ascii="Arial" w:eastAsia="MS Mincho" w:hAnsi="Arial" w:cs="Arial"/>
          <w:sz w:val="22"/>
        </w:rPr>
        <w:t xml:space="preserve"> monetary value. </w:t>
      </w:r>
    </w:p>
    <w:p w14:paraId="7065B237" w14:textId="0FD507C9" w:rsidR="000D6CF8" w:rsidRPr="001C28FD" w:rsidRDefault="000D6CF8" w:rsidP="009666AF">
      <w:pPr>
        <w:pStyle w:val="PlainText"/>
        <w:numPr>
          <w:ilvl w:val="0"/>
          <w:numId w:val="17"/>
        </w:numPr>
        <w:spacing w:after="120"/>
        <w:ind w:left="1440" w:right="964"/>
        <w:jc w:val="both"/>
        <w:rPr>
          <w:rFonts w:ascii="Arial" w:eastAsia="MS Mincho" w:hAnsi="Arial" w:cs="Arial"/>
          <w:sz w:val="22"/>
        </w:rPr>
      </w:pPr>
      <w:r>
        <w:rPr>
          <w:rFonts w:ascii="Arial" w:eastAsia="MS Mincho" w:hAnsi="Arial" w:cs="Arial"/>
          <w:sz w:val="22"/>
        </w:rPr>
        <w:t>Lottery ticket of not more than £5.00</w:t>
      </w:r>
    </w:p>
    <w:p w14:paraId="1A3F6D93" w14:textId="77777777" w:rsidR="009666AF" w:rsidRPr="001C28FD" w:rsidRDefault="009666AF" w:rsidP="009666AF">
      <w:pPr>
        <w:pStyle w:val="PlainText"/>
        <w:ind w:left="1080" w:right="962"/>
        <w:jc w:val="both"/>
        <w:rPr>
          <w:rFonts w:ascii="Arial" w:eastAsia="MS Mincho" w:hAnsi="Arial" w:cs="Arial"/>
          <w:sz w:val="22"/>
        </w:rPr>
      </w:pPr>
      <w:r w:rsidRPr="001C28FD">
        <w:rPr>
          <w:rFonts w:ascii="Arial" w:eastAsia="MS Mincho" w:hAnsi="Arial" w:cs="Arial"/>
          <w:sz w:val="22"/>
        </w:rPr>
        <w:t>For the purposes of this procedure, "</w:t>
      </w:r>
      <w:r>
        <w:rPr>
          <w:rFonts w:ascii="Arial" w:eastAsia="MS Mincho" w:hAnsi="Arial" w:cs="Arial"/>
          <w:sz w:val="22"/>
        </w:rPr>
        <w:t>low</w:t>
      </w:r>
      <w:r w:rsidRPr="001C28FD">
        <w:rPr>
          <w:rFonts w:ascii="Arial" w:eastAsia="MS Mincho" w:hAnsi="Arial" w:cs="Arial"/>
          <w:sz w:val="22"/>
        </w:rPr>
        <w:t xml:space="preserve"> </w:t>
      </w:r>
      <w:r>
        <w:rPr>
          <w:rFonts w:ascii="Arial" w:eastAsia="MS Mincho" w:hAnsi="Arial" w:cs="Arial"/>
          <w:sz w:val="22"/>
        </w:rPr>
        <w:t>m</w:t>
      </w:r>
      <w:r w:rsidRPr="001C28FD">
        <w:rPr>
          <w:rFonts w:ascii="Arial" w:eastAsia="MS Mincho" w:hAnsi="Arial" w:cs="Arial"/>
          <w:sz w:val="22"/>
        </w:rPr>
        <w:t xml:space="preserve">onetary </w:t>
      </w:r>
      <w:r>
        <w:rPr>
          <w:rFonts w:ascii="Arial" w:eastAsia="MS Mincho" w:hAnsi="Arial" w:cs="Arial"/>
          <w:sz w:val="22"/>
        </w:rPr>
        <w:t>v</w:t>
      </w:r>
      <w:r w:rsidRPr="001C28FD">
        <w:rPr>
          <w:rFonts w:ascii="Arial" w:eastAsia="MS Mincho" w:hAnsi="Arial" w:cs="Arial"/>
          <w:sz w:val="22"/>
        </w:rPr>
        <w:t>alue" will be considered to be less than £10.00.</w:t>
      </w:r>
    </w:p>
    <w:p w14:paraId="0E5B59CD" w14:textId="77777777" w:rsidR="009666AF" w:rsidRPr="001C28FD" w:rsidRDefault="009666AF" w:rsidP="009666AF">
      <w:pPr>
        <w:pStyle w:val="PlainText"/>
        <w:ind w:right="962"/>
        <w:jc w:val="both"/>
        <w:rPr>
          <w:rFonts w:ascii="Arial" w:eastAsia="MS Mincho" w:hAnsi="Arial" w:cs="Arial"/>
          <w:sz w:val="22"/>
        </w:rPr>
      </w:pPr>
    </w:p>
    <w:p w14:paraId="6190C631" w14:textId="77777777" w:rsidR="009666AF" w:rsidRPr="009E3E31" w:rsidRDefault="009666AF" w:rsidP="009666AF">
      <w:pPr>
        <w:pStyle w:val="PlainText"/>
        <w:spacing w:after="120"/>
        <w:ind w:left="1080" w:right="964"/>
        <w:jc w:val="both"/>
        <w:rPr>
          <w:rFonts w:ascii="Arial" w:eastAsia="MS Mincho" w:hAnsi="Arial" w:cs="Arial"/>
          <w:bCs/>
          <w:sz w:val="22"/>
        </w:rPr>
      </w:pPr>
      <w:r w:rsidRPr="009E3E31">
        <w:rPr>
          <w:rFonts w:ascii="Arial" w:eastAsia="MS Mincho" w:hAnsi="Arial" w:cs="Arial"/>
          <w:bCs/>
          <w:sz w:val="22"/>
        </w:rPr>
        <w:t>Unacceptable Hospitality might include:</w:t>
      </w:r>
    </w:p>
    <w:p w14:paraId="0A1032E6" w14:textId="77777777" w:rsidR="009666AF" w:rsidRPr="001C28FD" w:rsidRDefault="009666AF" w:rsidP="009666AF">
      <w:pPr>
        <w:pStyle w:val="PlainText"/>
        <w:numPr>
          <w:ilvl w:val="0"/>
          <w:numId w:val="18"/>
        </w:numPr>
        <w:spacing w:after="120"/>
        <w:ind w:right="964"/>
        <w:jc w:val="both"/>
        <w:rPr>
          <w:rFonts w:ascii="Arial" w:eastAsia="MS Mincho" w:hAnsi="Arial" w:cs="Arial"/>
          <w:sz w:val="22"/>
        </w:rPr>
      </w:pPr>
      <w:r w:rsidRPr="001C28FD">
        <w:rPr>
          <w:rFonts w:ascii="Arial" w:eastAsia="MS Mincho" w:hAnsi="Arial" w:cs="Arial"/>
          <w:sz w:val="22"/>
        </w:rPr>
        <w:t>Any hospitality disproportionate to the occasion - such as meals at expensive restaurants.</w:t>
      </w:r>
    </w:p>
    <w:p w14:paraId="2A7D6704" w14:textId="77777777" w:rsidR="009666AF" w:rsidRPr="009E3E31" w:rsidRDefault="009666AF" w:rsidP="009666AF">
      <w:pPr>
        <w:pStyle w:val="PlainText"/>
        <w:numPr>
          <w:ilvl w:val="0"/>
          <w:numId w:val="18"/>
        </w:numPr>
        <w:spacing w:after="120"/>
        <w:ind w:right="962"/>
        <w:jc w:val="both"/>
        <w:rPr>
          <w:rFonts w:ascii="Tahoma" w:eastAsia="MS Mincho" w:hAnsi="Tahoma" w:cs="Tahoma"/>
          <w:sz w:val="22"/>
        </w:rPr>
      </w:pPr>
      <w:r w:rsidRPr="009E3E31">
        <w:rPr>
          <w:rFonts w:ascii="Arial" w:eastAsia="MS Mincho" w:hAnsi="Arial" w:cs="Arial"/>
          <w:sz w:val="22"/>
        </w:rPr>
        <w:t xml:space="preserve">Gifts with significant monetary value - including bottles of spirits. </w:t>
      </w:r>
    </w:p>
    <w:p w14:paraId="27E5C68B" w14:textId="77777777" w:rsidR="009666AF" w:rsidRPr="009E3E31" w:rsidRDefault="009666AF" w:rsidP="009666AF">
      <w:pPr>
        <w:pStyle w:val="PlainText"/>
        <w:numPr>
          <w:ilvl w:val="0"/>
          <w:numId w:val="18"/>
        </w:numPr>
        <w:spacing w:after="120"/>
        <w:ind w:right="962"/>
        <w:jc w:val="both"/>
        <w:rPr>
          <w:rFonts w:ascii="Tahoma" w:eastAsia="MS Mincho" w:hAnsi="Tahoma" w:cs="Tahoma"/>
          <w:sz w:val="22"/>
        </w:rPr>
      </w:pPr>
      <w:r w:rsidRPr="009E3E31">
        <w:rPr>
          <w:rFonts w:ascii="Arial" w:eastAsia="MS Mincho" w:hAnsi="Arial" w:cs="Arial"/>
          <w:sz w:val="22"/>
        </w:rPr>
        <w:t>Personal services offered by a contractor (e.g. building or gardening works to a private residence).</w:t>
      </w:r>
    </w:p>
    <w:p w14:paraId="34FE7DEA" w14:textId="77777777" w:rsidR="009666AF" w:rsidRPr="001C28FD" w:rsidRDefault="009666AF" w:rsidP="009666AF">
      <w:pPr>
        <w:pStyle w:val="PlainText"/>
        <w:ind w:right="962"/>
        <w:jc w:val="both"/>
        <w:rPr>
          <w:rFonts w:ascii="Tahoma" w:eastAsia="MS Mincho" w:hAnsi="Tahoma" w:cs="Tahoma"/>
          <w:sz w:val="22"/>
        </w:rPr>
      </w:pPr>
    </w:p>
    <w:p w14:paraId="2231556C" w14:textId="77777777" w:rsidR="009666AF" w:rsidRPr="001C28FD" w:rsidRDefault="009666AF" w:rsidP="009666AF">
      <w:pPr>
        <w:pStyle w:val="PlainText"/>
        <w:spacing w:after="120"/>
        <w:ind w:left="1080" w:right="964"/>
        <w:jc w:val="both"/>
        <w:rPr>
          <w:rFonts w:ascii="Arial" w:eastAsia="MS Mincho" w:hAnsi="Arial" w:cs="Arial"/>
          <w:sz w:val="22"/>
        </w:rPr>
      </w:pPr>
      <w:r w:rsidRPr="001C28FD">
        <w:rPr>
          <w:rFonts w:ascii="Arial" w:eastAsia="MS Mincho" w:hAnsi="Arial" w:cs="Arial"/>
          <w:sz w:val="22"/>
        </w:rPr>
        <w:t>For the purposes of this procedure, "Significant Monetary Value" will be considered to be more than £10.00.</w:t>
      </w:r>
    </w:p>
    <w:p w14:paraId="59A6DAC9"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317E2686"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Declaration:</w:t>
      </w:r>
    </w:p>
    <w:p w14:paraId="4F98B720"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30B620CD" w14:textId="015034A5"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I ........................................................................being a </w:t>
      </w:r>
      <w:r w:rsidR="00002FEA">
        <w:rPr>
          <w:rFonts w:ascii="Arial" w:eastAsia="MS Mincho" w:hAnsi="Arial" w:cs="Arial"/>
          <w:sz w:val="22"/>
        </w:rPr>
        <w:t>board member of Lynsted Co-op</w:t>
      </w:r>
      <w:r w:rsidR="00FA5A89">
        <w:rPr>
          <w:rFonts w:ascii="Arial" w:eastAsia="MS Mincho" w:hAnsi="Arial" w:cs="Arial"/>
          <w:sz w:val="22"/>
        </w:rPr>
        <w:t xml:space="preserve"> </w:t>
      </w:r>
      <w:r w:rsidR="00262B24">
        <w:rPr>
          <w:rFonts w:ascii="Arial" w:eastAsia="MS Mincho" w:hAnsi="Arial" w:cs="Arial"/>
          <w:sz w:val="22"/>
        </w:rPr>
        <w:t>,</w:t>
      </w:r>
      <w:r>
        <w:rPr>
          <w:rFonts w:ascii="Arial" w:eastAsia="MS Mincho" w:hAnsi="Arial" w:cs="Arial"/>
          <w:sz w:val="22"/>
        </w:rPr>
        <w:t xml:space="preserve"> accept and agree to be bound by the obligations and duties of this policy.</w:t>
      </w:r>
    </w:p>
    <w:p w14:paraId="56153648" w14:textId="35786829"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I understand that any breach of this policy, will result in the </w:t>
      </w:r>
      <w:r w:rsidR="0014360A">
        <w:rPr>
          <w:rFonts w:ascii="Arial" w:eastAsia="MS Mincho" w:hAnsi="Arial" w:cs="Arial"/>
          <w:sz w:val="22"/>
        </w:rPr>
        <w:t xml:space="preserve">Board </w:t>
      </w:r>
      <w:r w:rsidR="00C21C8A">
        <w:rPr>
          <w:rFonts w:ascii="Arial" w:eastAsia="MS Mincho" w:hAnsi="Arial" w:cs="Arial"/>
          <w:sz w:val="22"/>
        </w:rPr>
        <w:t>members board</w:t>
      </w:r>
      <w:r>
        <w:rPr>
          <w:rFonts w:ascii="Arial" w:eastAsia="MS Mincho" w:hAnsi="Arial" w:cs="Arial"/>
          <w:sz w:val="22"/>
        </w:rPr>
        <w:t xml:space="preserve"> deciding on an appropriate sanction as they see fit.</w:t>
      </w:r>
    </w:p>
    <w:p w14:paraId="06D051E2"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00E209E5"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Signature.............................................................................</w:t>
      </w:r>
    </w:p>
    <w:p w14:paraId="7AA251E8"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w:t>
      </w:r>
    </w:p>
    <w:p w14:paraId="402D2892"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Date.................................................................................. </w:t>
      </w:r>
    </w:p>
    <w:p w14:paraId="1F7A2EA6"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2D5C6654"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4CCE7E0E"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28C6BB40"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6B0A49C2" w14:textId="77777777" w:rsidR="009666AF" w:rsidRDefault="009666AF" w:rsidP="009666AF">
      <w:pPr>
        <w:pStyle w:val="PlainText"/>
        <w:tabs>
          <w:tab w:val="left" w:pos="900"/>
        </w:tabs>
        <w:spacing w:after="120"/>
        <w:ind w:right="962"/>
        <w:jc w:val="both"/>
        <w:rPr>
          <w:rFonts w:ascii="Tahoma" w:eastAsia="MS Mincho" w:hAnsi="Tahoma" w:cs="Tahoma"/>
          <w:b/>
          <w:bCs/>
          <w:sz w:val="22"/>
        </w:rPr>
      </w:pPr>
    </w:p>
    <w:p w14:paraId="04BC8A92" w14:textId="77777777" w:rsidR="009666AF" w:rsidRPr="001C28FD" w:rsidRDefault="009666AF" w:rsidP="009666AF">
      <w:pPr>
        <w:pStyle w:val="PlainText"/>
        <w:tabs>
          <w:tab w:val="left" w:pos="900"/>
        </w:tabs>
        <w:spacing w:after="120"/>
        <w:ind w:right="962"/>
        <w:jc w:val="both"/>
        <w:rPr>
          <w:rFonts w:ascii="Tahoma" w:eastAsia="MS Mincho" w:hAnsi="Tahoma" w:cs="Tahoma"/>
          <w:b/>
          <w:bCs/>
          <w:sz w:val="22"/>
        </w:rPr>
      </w:pPr>
      <w:r w:rsidRPr="001C28FD">
        <w:rPr>
          <w:rFonts w:ascii="Tahoma" w:eastAsia="MS Mincho" w:hAnsi="Tahoma" w:cs="Tahoma"/>
          <w:b/>
          <w:bCs/>
          <w:sz w:val="22"/>
        </w:rPr>
        <w:t>Appendix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2410"/>
        <w:gridCol w:w="4111"/>
      </w:tblGrid>
      <w:tr w:rsidR="009666AF" w:rsidRPr="001C28FD" w14:paraId="7892B79F" w14:textId="77777777" w:rsidTr="00E101AC">
        <w:trPr>
          <w:cantSplit/>
        </w:trPr>
        <w:tc>
          <w:tcPr>
            <w:tcW w:w="9464" w:type="dxa"/>
            <w:gridSpan w:val="4"/>
          </w:tcPr>
          <w:p w14:paraId="501CB684" w14:textId="77777777" w:rsidR="009666AF" w:rsidRPr="001C28FD" w:rsidRDefault="009666AF" w:rsidP="00E101AC">
            <w:pPr>
              <w:pStyle w:val="PlainText"/>
              <w:tabs>
                <w:tab w:val="left" w:pos="900"/>
              </w:tabs>
              <w:spacing w:after="120"/>
              <w:ind w:right="962"/>
              <w:jc w:val="center"/>
              <w:rPr>
                <w:rFonts w:ascii="Tahoma" w:eastAsia="MS Mincho" w:hAnsi="Tahoma" w:cs="Tahoma"/>
                <w:b/>
                <w:bCs/>
                <w:sz w:val="28"/>
              </w:rPr>
            </w:pPr>
            <w:r w:rsidRPr="001C28FD">
              <w:rPr>
                <w:rFonts w:ascii="Tahoma" w:eastAsia="MS Mincho" w:hAnsi="Tahoma" w:cs="Tahoma"/>
                <w:b/>
                <w:bCs/>
                <w:sz w:val="28"/>
              </w:rPr>
              <w:t>Register Of Interests</w:t>
            </w:r>
          </w:p>
        </w:tc>
      </w:tr>
      <w:tr w:rsidR="009666AF" w:rsidRPr="001C28FD" w14:paraId="58CC6B56" w14:textId="77777777" w:rsidTr="00E101AC">
        <w:tc>
          <w:tcPr>
            <w:tcW w:w="1101" w:type="dxa"/>
          </w:tcPr>
          <w:p w14:paraId="2F9B4E84" w14:textId="77777777" w:rsidR="009666AF" w:rsidRPr="001C28FD" w:rsidRDefault="009666AF" w:rsidP="00E101AC">
            <w:pPr>
              <w:pStyle w:val="PlainText"/>
              <w:tabs>
                <w:tab w:val="left" w:pos="900"/>
              </w:tabs>
              <w:spacing w:after="120"/>
              <w:ind w:right="252"/>
              <w:jc w:val="both"/>
              <w:rPr>
                <w:rFonts w:ascii="Tahoma" w:eastAsia="MS Mincho" w:hAnsi="Tahoma" w:cs="Tahoma"/>
                <w:b/>
                <w:bCs/>
                <w:sz w:val="22"/>
              </w:rPr>
            </w:pPr>
            <w:r w:rsidRPr="001C28FD">
              <w:rPr>
                <w:rFonts w:ascii="Tahoma" w:eastAsia="MS Mincho" w:hAnsi="Tahoma" w:cs="Tahoma"/>
                <w:b/>
                <w:bCs/>
                <w:sz w:val="22"/>
              </w:rPr>
              <w:t>Date</w:t>
            </w:r>
          </w:p>
        </w:tc>
        <w:tc>
          <w:tcPr>
            <w:tcW w:w="1842" w:type="dxa"/>
          </w:tcPr>
          <w:p w14:paraId="741FEC40" w14:textId="77777777" w:rsidR="009666AF" w:rsidRPr="001C28FD" w:rsidRDefault="009666AF" w:rsidP="00E101AC">
            <w:pPr>
              <w:pStyle w:val="PlainText"/>
              <w:tabs>
                <w:tab w:val="left" w:pos="2052"/>
              </w:tabs>
              <w:spacing w:after="120"/>
              <w:ind w:right="191"/>
              <w:jc w:val="both"/>
              <w:rPr>
                <w:rFonts w:ascii="Tahoma" w:eastAsia="MS Mincho" w:hAnsi="Tahoma" w:cs="Tahoma"/>
                <w:b/>
                <w:bCs/>
                <w:sz w:val="22"/>
              </w:rPr>
            </w:pPr>
            <w:r w:rsidRPr="001C28FD">
              <w:rPr>
                <w:rFonts w:ascii="Tahoma" w:eastAsia="MS Mincho" w:hAnsi="Tahoma" w:cs="Tahoma"/>
                <w:b/>
                <w:bCs/>
                <w:sz w:val="22"/>
              </w:rPr>
              <w:t>Name</w:t>
            </w:r>
          </w:p>
        </w:tc>
        <w:tc>
          <w:tcPr>
            <w:tcW w:w="2410" w:type="dxa"/>
          </w:tcPr>
          <w:p w14:paraId="07B74C56" w14:textId="77777777" w:rsidR="009666AF" w:rsidRPr="001C28FD" w:rsidRDefault="009666AF" w:rsidP="00E101AC">
            <w:pPr>
              <w:pStyle w:val="PlainText"/>
              <w:tabs>
                <w:tab w:val="left" w:pos="1512"/>
              </w:tabs>
              <w:spacing w:after="120"/>
              <w:ind w:right="252"/>
              <w:jc w:val="both"/>
              <w:rPr>
                <w:rFonts w:ascii="Tahoma" w:eastAsia="MS Mincho" w:hAnsi="Tahoma" w:cs="Tahoma"/>
                <w:b/>
                <w:bCs/>
                <w:sz w:val="22"/>
              </w:rPr>
            </w:pPr>
            <w:r w:rsidRPr="001C28FD">
              <w:rPr>
                <w:rFonts w:ascii="Tahoma" w:eastAsia="MS Mincho" w:hAnsi="Tahoma" w:cs="Tahoma"/>
                <w:b/>
                <w:bCs/>
                <w:sz w:val="22"/>
              </w:rPr>
              <w:t>Address</w:t>
            </w:r>
          </w:p>
        </w:tc>
        <w:tc>
          <w:tcPr>
            <w:tcW w:w="4111" w:type="dxa"/>
          </w:tcPr>
          <w:p w14:paraId="1DF8471A" w14:textId="77777777" w:rsidR="009666AF" w:rsidRPr="001C28FD" w:rsidRDefault="009666AF" w:rsidP="00E101AC">
            <w:pPr>
              <w:pStyle w:val="PlainText"/>
              <w:tabs>
                <w:tab w:val="left" w:pos="3312"/>
              </w:tabs>
              <w:spacing w:after="120"/>
              <w:ind w:right="252"/>
              <w:rPr>
                <w:rFonts w:ascii="Tahoma" w:eastAsia="MS Mincho" w:hAnsi="Tahoma" w:cs="Tahoma"/>
                <w:b/>
                <w:bCs/>
                <w:sz w:val="22"/>
              </w:rPr>
            </w:pPr>
            <w:r>
              <w:rPr>
                <w:rFonts w:ascii="Tahoma" w:eastAsia="MS Mincho" w:hAnsi="Tahoma" w:cs="Tahoma"/>
                <w:b/>
                <w:bCs/>
                <w:sz w:val="22"/>
              </w:rPr>
              <w:t>Nature and description of i</w:t>
            </w:r>
            <w:r w:rsidRPr="001C28FD">
              <w:rPr>
                <w:rFonts w:ascii="Tahoma" w:eastAsia="MS Mincho" w:hAnsi="Tahoma" w:cs="Tahoma"/>
                <w:b/>
                <w:bCs/>
                <w:sz w:val="22"/>
              </w:rPr>
              <w:t xml:space="preserve">nterest </w:t>
            </w:r>
            <w:r>
              <w:rPr>
                <w:rFonts w:ascii="Tahoma" w:eastAsia="MS Mincho" w:hAnsi="Tahoma" w:cs="Tahoma"/>
                <w:b/>
                <w:bCs/>
                <w:sz w:val="22"/>
              </w:rPr>
              <w:t>declared</w:t>
            </w:r>
          </w:p>
        </w:tc>
      </w:tr>
      <w:tr w:rsidR="009666AF" w:rsidRPr="001C28FD" w14:paraId="01E9A661" w14:textId="77777777" w:rsidTr="00E101AC">
        <w:tc>
          <w:tcPr>
            <w:tcW w:w="1101" w:type="dxa"/>
          </w:tcPr>
          <w:p w14:paraId="353EB99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4263305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7242934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7F191FE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07179BF" w14:textId="77777777" w:rsidTr="00E101AC">
        <w:tc>
          <w:tcPr>
            <w:tcW w:w="1101" w:type="dxa"/>
          </w:tcPr>
          <w:p w14:paraId="7BA0996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B29C6C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CBCBB3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F66A91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5F205187" w14:textId="77777777" w:rsidTr="00E101AC">
        <w:tc>
          <w:tcPr>
            <w:tcW w:w="1101" w:type="dxa"/>
          </w:tcPr>
          <w:p w14:paraId="5C587C89"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49AE800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672EB8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1C2897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59BA25CC" w14:textId="77777777" w:rsidTr="00E101AC">
        <w:tc>
          <w:tcPr>
            <w:tcW w:w="1101" w:type="dxa"/>
          </w:tcPr>
          <w:p w14:paraId="75E483D4"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AA2496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EE7227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4227A4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05E7421" w14:textId="77777777" w:rsidTr="00E101AC">
        <w:tc>
          <w:tcPr>
            <w:tcW w:w="1101" w:type="dxa"/>
          </w:tcPr>
          <w:p w14:paraId="5548F6C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B30DB5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C5B22F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5F587A7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EF38FCE" w14:textId="77777777" w:rsidTr="00E101AC">
        <w:tc>
          <w:tcPr>
            <w:tcW w:w="1101" w:type="dxa"/>
          </w:tcPr>
          <w:p w14:paraId="2299F47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744A1AC"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EFB038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EC3F750"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AD25A7B" w14:textId="77777777" w:rsidTr="00E101AC">
        <w:tc>
          <w:tcPr>
            <w:tcW w:w="1101" w:type="dxa"/>
          </w:tcPr>
          <w:p w14:paraId="50E0A03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46F114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3F7C76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3AACEF5"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A92AB69" w14:textId="77777777" w:rsidTr="00E101AC">
        <w:tc>
          <w:tcPr>
            <w:tcW w:w="1101" w:type="dxa"/>
          </w:tcPr>
          <w:p w14:paraId="12E5F37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ABA848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07A4C5E"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ED05D2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8A55D65" w14:textId="77777777" w:rsidTr="00E101AC">
        <w:tc>
          <w:tcPr>
            <w:tcW w:w="1101" w:type="dxa"/>
          </w:tcPr>
          <w:p w14:paraId="77C6C57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F925CC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CFDB2D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3BC250D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ABAB000" w14:textId="77777777" w:rsidTr="00E101AC">
        <w:tc>
          <w:tcPr>
            <w:tcW w:w="1101" w:type="dxa"/>
          </w:tcPr>
          <w:p w14:paraId="6AFCB21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B4A459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B5BEB0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05512B0"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2D658F0" w14:textId="77777777" w:rsidTr="00E101AC">
        <w:tc>
          <w:tcPr>
            <w:tcW w:w="1101" w:type="dxa"/>
          </w:tcPr>
          <w:p w14:paraId="06FE9D1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0DDFBFB"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F18D0F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6151BB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D47B2D6" w14:textId="77777777" w:rsidTr="00E101AC">
        <w:tc>
          <w:tcPr>
            <w:tcW w:w="1101" w:type="dxa"/>
          </w:tcPr>
          <w:p w14:paraId="641EADE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802520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C11D1F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32B0375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B4640BD" w14:textId="77777777" w:rsidTr="00E101AC">
        <w:tc>
          <w:tcPr>
            <w:tcW w:w="1101" w:type="dxa"/>
          </w:tcPr>
          <w:p w14:paraId="32A4985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F75A20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ED54DD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817272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060E455" w14:textId="77777777" w:rsidTr="00E101AC">
        <w:tc>
          <w:tcPr>
            <w:tcW w:w="1101" w:type="dxa"/>
          </w:tcPr>
          <w:p w14:paraId="712E5B43"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A7019EB"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99F1A8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7C94B7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28203B9" w14:textId="77777777" w:rsidTr="00E101AC">
        <w:tc>
          <w:tcPr>
            <w:tcW w:w="1101" w:type="dxa"/>
          </w:tcPr>
          <w:p w14:paraId="70244B0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3B5EFD3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62537A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CD56B4C"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2124016" w14:textId="77777777" w:rsidTr="00E101AC">
        <w:tc>
          <w:tcPr>
            <w:tcW w:w="1101" w:type="dxa"/>
          </w:tcPr>
          <w:p w14:paraId="10D5A42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F064A3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F5B3EE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A8A2DF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DFAAF81" w14:textId="77777777" w:rsidTr="00E101AC">
        <w:tc>
          <w:tcPr>
            <w:tcW w:w="1101" w:type="dxa"/>
          </w:tcPr>
          <w:p w14:paraId="0131604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E47B79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05C263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A327D3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1CA8D9" w14:textId="77777777" w:rsidTr="00E101AC">
        <w:tc>
          <w:tcPr>
            <w:tcW w:w="1101" w:type="dxa"/>
          </w:tcPr>
          <w:p w14:paraId="052BA7C8"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6D054C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3152690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1943E09"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4897D6E" w14:textId="77777777" w:rsidTr="00E101AC">
        <w:tc>
          <w:tcPr>
            <w:tcW w:w="1101" w:type="dxa"/>
          </w:tcPr>
          <w:p w14:paraId="398674E8"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63FCDA8"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8C19D0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06B18D6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D973EC8" w14:textId="77777777" w:rsidTr="00E101AC">
        <w:tc>
          <w:tcPr>
            <w:tcW w:w="1101" w:type="dxa"/>
          </w:tcPr>
          <w:p w14:paraId="099DD1D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687AF4D"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E5CC510"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800B11B"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F121788" w14:textId="77777777" w:rsidTr="00E101AC">
        <w:tc>
          <w:tcPr>
            <w:tcW w:w="1101" w:type="dxa"/>
          </w:tcPr>
          <w:p w14:paraId="2E50870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258E17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6CFA9B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7ADBBF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C8F5EA" w14:textId="77777777" w:rsidTr="00E101AC">
        <w:tc>
          <w:tcPr>
            <w:tcW w:w="1101" w:type="dxa"/>
          </w:tcPr>
          <w:p w14:paraId="441D737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38E3FC91"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D5D1A1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7BE04C0"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34F11D41" w14:textId="77777777" w:rsidTr="00E101AC">
        <w:tc>
          <w:tcPr>
            <w:tcW w:w="1101" w:type="dxa"/>
          </w:tcPr>
          <w:p w14:paraId="0B8F0CBE"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9E89CE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3BD744F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C7EBBA2"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33A8D166" w14:textId="77777777" w:rsidTr="00E101AC">
        <w:tc>
          <w:tcPr>
            <w:tcW w:w="1101" w:type="dxa"/>
          </w:tcPr>
          <w:p w14:paraId="20FC139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1876A10"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2FC86C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CCA9AFD"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bl>
    <w:p w14:paraId="6E7608B3" w14:textId="77777777" w:rsidR="009666AF" w:rsidRPr="001C28FD" w:rsidRDefault="009666AF" w:rsidP="009666AF">
      <w:pPr>
        <w:pStyle w:val="PlainText"/>
        <w:tabs>
          <w:tab w:val="left" w:pos="900"/>
        </w:tabs>
        <w:spacing w:after="120"/>
        <w:ind w:right="962"/>
        <w:jc w:val="both"/>
        <w:rPr>
          <w:rFonts w:ascii="Tahoma" w:eastAsia="MS Mincho" w:hAnsi="Tahoma" w:cs="Tahoma"/>
          <w:sz w:val="22"/>
        </w:rPr>
      </w:pPr>
    </w:p>
    <w:p w14:paraId="4138A247" w14:textId="77777777" w:rsidR="009666AF" w:rsidRPr="001C28FD" w:rsidRDefault="009666AF" w:rsidP="009666AF">
      <w:pPr>
        <w:pStyle w:val="PlainText"/>
        <w:tabs>
          <w:tab w:val="left" w:pos="900"/>
        </w:tabs>
        <w:spacing w:after="120"/>
        <w:ind w:right="962"/>
        <w:jc w:val="both"/>
        <w:rPr>
          <w:rFonts w:ascii="Tahoma" w:eastAsia="MS Mincho" w:hAnsi="Tahoma" w:cs="Tahoma"/>
          <w:b/>
          <w:bCs/>
          <w:sz w:val="22"/>
        </w:rPr>
      </w:pPr>
      <w:r w:rsidRPr="001C28FD">
        <w:rPr>
          <w:rFonts w:ascii="Tahoma" w:eastAsia="MS Mincho" w:hAnsi="Tahoma" w:cs="Tahoma"/>
          <w:sz w:val="22"/>
        </w:rPr>
        <w:br w:type="page"/>
      </w:r>
      <w:r w:rsidRPr="001C28FD">
        <w:rPr>
          <w:rFonts w:ascii="Tahoma" w:eastAsia="MS Mincho" w:hAnsi="Tahoma" w:cs="Tahoma"/>
          <w:b/>
          <w:bCs/>
          <w:sz w:val="22"/>
        </w:rPr>
        <w:lastRenderedPageBreak/>
        <w:t>Appendix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20"/>
        <w:gridCol w:w="1980"/>
        <w:gridCol w:w="3780"/>
      </w:tblGrid>
      <w:tr w:rsidR="009666AF" w:rsidRPr="001C28FD" w14:paraId="540D1F59" w14:textId="77777777" w:rsidTr="00E101AC">
        <w:trPr>
          <w:cantSplit/>
        </w:trPr>
        <w:tc>
          <w:tcPr>
            <w:tcW w:w="8568" w:type="dxa"/>
            <w:gridSpan w:val="4"/>
          </w:tcPr>
          <w:p w14:paraId="34B66352" w14:textId="77777777" w:rsidR="009666AF" w:rsidRPr="001C28FD" w:rsidRDefault="009666AF" w:rsidP="00E101AC">
            <w:pPr>
              <w:pStyle w:val="PlainText"/>
              <w:tabs>
                <w:tab w:val="left" w:pos="900"/>
              </w:tabs>
              <w:spacing w:after="120"/>
              <w:ind w:right="962"/>
              <w:jc w:val="center"/>
              <w:rPr>
                <w:rFonts w:ascii="Tahoma" w:eastAsia="MS Mincho" w:hAnsi="Tahoma" w:cs="Tahoma"/>
                <w:b/>
                <w:bCs/>
                <w:sz w:val="28"/>
              </w:rPr>
            </w:pPr>
            <w:r w:rsidRPr="001C28FD">
              <w:rPr>
                <w:rFonts w:ascii="Tahoma" w:eastAsia="MS Mincho" w:hAnsi="Tahoma" w:cs="Tahoma"/>
                <w:b/>
                <w:bCs/>
                <w:sz w:val="28"/>
              </w:rPr>
              <w:t xml:space="preserve">Hospitality Register </w:t>
            </w:r>
          </w:p>
        </w:tc>
      </w:tr>
      <w:tr w:rsidR="009666AF" w:rsidRPr="001C28FD" w14:paraId="18A44F2A" w14:textId="77777777" w:rsidTr="00E101AC">
        <w:tc>
          <w:tcPr>
            <w:tcW w:w="1188" w:type="dxa"/>
          </w:tcPr>
          <w:p w14:paraId="16787C04" w14:textId="77777777" w:rsidR="009666AF" w:rsidRPr="001C28FD" w:rsidRDefault="009666AF" w:rsidP="00E101AC">
            <w:pPr>
              <w:pStyle w:val="PlainText"/>
              <w:tabs>
                <w:tab w:val="left" w:pos="900"/>
              </w:tabs>
              <w:spacing w:after="120"/>
              <w:ind w:right="252"/>
              <w:jc w:val="both"/>
              <w:rPr>
                <w:rFonts w:ascii="Tahoma" w:eastAsia="MS Mincho" w:hAnsi="Tahoma" w:cs="Tahoma"/>
                <w:b/>
                <w:bCs/>
                <w:sz w:val="22"/>
              </w:rPr>
            </w:pPr>
            <w:r w:rsidRPr="001C28FD">
              <w:rPr>
                <w:rFonts w:ascii="Tahoma" w:eastAsia="MS Mincho" w:hAnsi="Tahoma" w:cs="Tahoma"/>
                <w:b/>
                <w:bCs/>
                <w:sz w:val="22"/>
              </w:rPr>
              <w:t>Date</w:t>
            </w:r>
          </w:p>
        </w:tc>
        <w:tc>
          <w:tcPr>
            <w:tcW w:w="1620" w:type="dxa"/>
          </w:tcPr>
          <w:p w14:paraId="273A6166" w14:textId="77777777" w:rsidR="009666AF" w:rsidRPr="001C28FD" w:rsidRDefault="009666AF" w:rsidP="00E101AC">
            <w:pPr>
              <w:pStyle w:val="PlainText"/>
              <w:tabs>
                <w:tab w:val="left" w:pos="2052"/>
              </w:tabs>
              <w:spacing w:after="120"/>
              <w:ind w:right="191"/>
              <w:jc w:val="both"/>
              <w:rPr>
                <w:rFonts w:ascii="Tahoma" w:eastAsia="MS Mincho" w:hAnsi="Tahoma" w:cs="Tahoma"/>
                <w:b/>
                <w:bCs/>
                <w:sz w:val="22"/>
              </w:rPr>
            </w:pPr>
            <w:r w:rsidRPr="001C28FD">
              <w:rPr>
                <w:rFonts w:ascii="Tahoma" w:eastAsia="MS Mincho" w:hAnsi="Tahoma" w:cs="Tahoma"/>
                <w:b/>
                <w:bCs/>
                <w:sz w:val="22"/>
              </w:rPr>
              <w:t>Name</w:t>
            </w:r>
          </w:p>
        </w:tc>
        <w:tc>
          <w:tcPr>
            <w:tcW w:w="1980" w:type="dxa"/>
          </w:tcPr>
          <w:p w14:paraId="05B74586" w14:textId="77777777" w:rsidR="009666AF" w:rsidRPr="001C28FD" w:rsidRDefault="009666AF" w:rsidP="00E101AC">
            <w:pPr>
              <w:pStyle w:val="PlainText"/>
              <w:tabs>
                <w:tab w:val="left" w:pos="1512"/>
              </w:tabs>
              <w:spacing w:after="120"/>
              <w:ind w:right="252"/>
              <w:jc w:val="both"/>
              <w:rPr>
                <w:rFonts w:ascii="Tahoma" w:eastAsia="MS Mincho" w:hAnsi="Tahoma" w:cs="Tahoma"/>
                <w:b/>
                <w:bCs/>
                <w:sz w:val="22"/>
              </w:rPr>
            </w:pPr>
            <w:r w:rsidRPr="001C28FD">
              <w:rPr>
                <w:rFonts w:ascii="Tahoma" w:eastAsia="MS Mincho" w:hAnsi="Tahoma" w:cs="Tahoma"/>
                <w:b/>
                <w:bCs/>
                <w:sz w:val="22"/>
              </w:rPr>
              <w:t>Address</w:t>
            </w:r>
          </w:p>
        </w:tc>
        <w:tc>
          <w:tcPr>
            <w:tcW w:w="3780" w:type="dxa"/>
          </w:tcPr>
          <w:p w14:paraId="62F2D362" w14:textId="77777777" w:rsidR="009666AF" w:rsidRPr="001C28FD" w:rsidRDefault="009666AF" w:rsidP="00E101AC">
            <w:pPr>
              <w:pStyle w:val="PlainText"/>
              <w:tabs>
                <w:tab w:val="left" w:pos="3312"/>
              </w:tabs>
              <w:spacing w:after="120"/>
              <w:ind w:right="252"/>
              <w:rPr>
                <w:rFonts w:ascii="Tahoma" w:eastAsia="MS Mincho" w:hAnsi="Tahoma" w:cs="Tahoma"/>
                <w:b/>
                <w:bCs/>
                <w:sz w:val="22"/>
              </w:rPr>
            </w:pPr>
            <w:r w:rsidRPr="001C28FD">
              <w:rPr>
                <w:rFonts w:ascii="Tahoma" w:eastAsia="MS Mincho" w:hAnsi="Tahoma" w:cs="Tahoma"/>
                <w:b/>
                <w:bCs/>
                <w:sz w:val="22"/>
              </w:rPr>
              <w:t xml:space="preserve">Description Of Hospitality </w:t>
            </w:r>
          </w:p>
        </w:tc>
      </w:tr>
      <w:tr w:rsidR="009666AF" w:rsidRPr="001C28FD" w14:paraId="40CB5B26" w14:textId="77777777" w:rsidTr="00E101AC">
        <w:tc>
          <w:tcPr>
            <w:tcW w:w="1188" w:type="dxa"/>
          </w:tcPr>
          <w:p w14:paraId="727DBBB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5C9699C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895E90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A191F1C"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5AA59F" w14:textId="77777777" w:rsidTr="00E101AC">
        <w:tc>
          <w:tcPr>
            <w:tcW w:w="1188" w:type="dxa"/>
          </w:tcPr>
          <w:p w14:paraId="5474A2C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996CF8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9A3DF8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EC24EED"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C992F57" w14:textId="77777777" w:rsidTr="00E101AC">
        <w:tc>
          <w:tcPr>
            <w:tcW w:w="1188" w:type="dxa"/>
          </w:tcPr>
          <w:p w14:paraId="0390C89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646B034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7869486D"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A0C800B"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038802D" w14:textId="77777777" w:rsidTr="00E101AC">
        <w:tc>
          <w:tcPr>
            <w:tcW w:w="1188" w:type="dxa"/>
          </w:tcPr>
          <w:p w14:paraId="2BB9F47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7E5887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BB0753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1B8DF68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FC50E47" w14:textId="77777777" w:rsidTr="00E101AC">
        <w:tc>
          <w:tcPr>
            <w:tcW w:w="1188" w:type="dxa"/>
          </w:tcPr>
          <w:p w14:paraId="029A08F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6A57355C"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EA702C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821B26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A5FEF05" w14:textId="77777777" w:rsidTr="00E101AC">
        <w:tc>
          <w:tcPr>
            <w:tcW w:w="1188" w:type="dxa"/>
          </w:tcPr>
          <w:p w14:paraId="65C187DE"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C8633D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37F203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F047DEE"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6418456" w14:textId="77777777" w:rsidTr="00E101AC">
        <w:tc>
          <w:tcPr>
            <w:tcW w:w="1188" w:type="dxa"/>
          </w:tcPr>
          <w:p w14:paraId="4D6191A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31E3AE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9C61AA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FF8C8F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E39F9F3" w14:textId="77777777" w:rsidTr="00E101AC">
        <w:tc>
          <w:tcPr>
            <w:tcW w:w="1188" w:type="dxa"/>
          </w:tcPr>
          <w:p w14:paraId="4A7EDFB0"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05833F0"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2CD3F3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6FF610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6996394" w14:textId="77777777" w:rsidTr="00E101AC">
        <w:tc>
          <w:tcPr>
            <w:tcW w:w="1188" w:type="dxa"/>
          </w:tcPr>
          <w:p w14:paraId="01369FC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79CF14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AE13C6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3DD6702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D14A5E5" w14:textId="77777777" w:rsidTr="00E101AC">
        <w:tc>
          <w:tcPr>
            <w:tcW w:w="1188" w:type="dxa"/>
          </w:tcPr>
          <w:p w14:paraId="258E15A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56E2AA2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0A649E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166DCB15"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E411AAD" w14:textId="77777777" w:rsidTr="00E101AC">
        <w:tc>
          <w:tcPr>
            <w:tcW w:w="1188" w:type="dxa"/>
          </w:tcPr>
          <w:p w14:paraId="6C2CFDA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50D04F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F83F18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3D5058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217CC55" w14:textId="77777777" w:rsidTr="00E101AC">
        <w:tc>
          <w:tcPr>
            <w:tcW w:w="1188" w:type="dxa"/>
          </w:tcPr>
          <w:p w14:paraId="32A93F9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1F8FDB7"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682A0D00"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3041A9B2"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AF4FE59" w14:textId="77777777" w:rsidTr="00E101AC">
        <w:tc>
          <w:tcPr>
            <w:tcW w:w="1188" w:type="dxa"/>
          </w:tcPr>
          <w:p w14:paraId="4606BB5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B4D9FA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3BF248C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8DE808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8720365" w14:textId="77777777" w:rsidTr="00E101AC">
        <w:tc>
          <w:tcPr>
            <w:tcW w:w="1188" w:type="dxa"/>
          </w:tcPr>
          <w:p w14:paraId="53CE979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79A4E0D"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35B12C87"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69060EC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24749FE" w14:textId="77777777" w:rsidTr="00E101AC">
        <w:tc>
          <w:tcPr>
            <w:tcW w:w="1188" w:type="dxa"/>
          </w:tcPr>
          <w:p w14:paraId="38F9136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6695A5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2BB76D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CCC3CD9"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716DC80" w14:textId="77777777" w:rsidTr="00E101AC">
        <w:tc>
          <w:tcPr>
            <w:tcW w:w="1188" w:type="dxa"/>
          </w:tcPr>
          <w:p w14:paraId="43EE642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B85D017"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78CCF9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005519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B4E25EF" w14:textId="77777777" w:rsidTr="00E101AC">
        <w:tc>
          <w:tcPr>
            <w:tcW w:w="1188" w:type="dxa"/>
          </w:tcPr>
          <w:p w14:paraId="7315F683"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C9EE96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676C671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4BB94F4"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3EF858B" w14:textId="77777777" w:rsidTr="00E101AC">
        <w:tc>
          <w:tcPr>
            <w:tcW w:w="1188" w:type="dxa"/>
          </w:tcPr>
          <w:p w14:paraId="3012451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7F1B2E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E6984E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11BD60D"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6FD7996" w14:textId="77777777" w:rsidTr="00E101AC">
        <w:tc>
          <w:tcPr>
            <w:tcW w:w="1188" w:type="dxa"/>
          </w:tcPr>
          <w:p w14:paraId="06E2F0A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B36F14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5D272D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58C008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D79848F" w14:textId="77777777" w:rsidTr="00E101AC">
        <w:tc>
          <w:tcPr>
            <w:tcW w:w="1188" w:type="dxa"/>
          </w:tcPr>
          <w:p w14:paraId="652E45F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B3EB95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705A448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203F92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6058D1A" w14:textId="77777777" w:rsidTr="00E101AC">
        <w:tc>
          <w:tcPr>
            <w:tcW w:w="1188" w:type="dxa"/>
          </w:tcPr>
          <w:p w14:paraId="39DF61C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9B6E4A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086E16C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26CE122"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8586531" w14:textId="77777777" w:rsidTr="00E101AC">
        <w:tc>
          <w:tcPr>
            <w:tcW w:w="1188" w:type="dxa"/>
          </w:tcPr>
          <w:p w14:paraId="3E02D75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E0B2A1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D5ADB9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1A7403F"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749EED40" w14:textId="77777777" w:rsidTr="00E101AC">
        <w:tc>
          <w:tcPr>
            <w:tcW w:w="1188" w:type="dxa"/>
          </w:tcPr>
          <w:p w14:paraId="422EB409"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4BD9B3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8F787C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B1FF8F6"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2B0DD2C2" w14:textId="77777777" w:rsidTr="00E101AC">
        <w:tc>
          <w:tcPr>
            <w:tcW w:w="1188" w:type="dxa"/>
          </w:tcPr>
          <w:p w14:paraId="1000A21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3563CB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E6430D1"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4B190D4"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bl>
    <w:p w14:paraId="4C5B29BA" w14:textId="77777777" w:rsidR="009666AF" w:rsidRPr="001C28FD" w:rsidRDefault="009666AF" w:rsidP="009666AF">
      <w:pPr>
        <w:pStyle w:val="PlainText"/>
        <w:tabs>
          <w:tab w:val="left" w:pos="900"/>
        </w:tabs>
        <w:spacing w:after="120"/>
        <w:ind w:right="962"/>
        <w:jc w:val="both"/>
        <w:rPr>
          <w:rFonts w:ascii="Tahoma" w:eastAsia="MS Mincho" w:hAnsi="Tahoma" w:cs="Tahoma"/>
          <w:sz w:val="22"/>
        </w:rPr>
      </w:pPr>
    </w:p>
    <w:p w14:paraId="605CA8D3" w14:textId="77777777" w:rsidR="009666AF" w:rsidRPr="001C28FD" w:rsidRDefault="009666AF" w:rsidP="009666AF">
      <w:pPr>
        <w:pStyle w:val="PlainText"/>
        <w:tabs>
          <w:tab w:val="left" w:pos="8460"/>
        </w:tabs>
        <w:spacing w:before="120"/>
        <w:ind w:right="1140"/>
        <w:rPr>
          <w:rFonts w:ascii="Arial" w:eastAsia="MS Mincho" w:hAnsi="Arial" w:cs="Arial"/>
          <w:szCs w:val="22"/>
        </w:rPr>
      </w:pPr>
    </w:p>
    <w:p w14:paraId="5DC581D7" w14:textId="77777777" w:rsidR="009666AF" w:rsidRDefault="009666AF" w:rsidP="009666AF"/>
    <w:p w14:paraId="7D12F11D" w14:textId="77777777" w:rsidR="0031050A" w:rsidRDefault="0031050A" w:rsidP="00A12FFC">
      <w:pPr>
        <w:spacing w:after="0" w:line="240" w:lineRule="auto"/>
        <w:rPr>
          <w:rFonts w:ascii="Arial" w:eastAsia="Times New Roman" w:hAnsi="Arial" w:cs="Arial"/>
          <w:b/>
          <w:bCs/>
          <w:color w:val="212121"/>
          <w:sz w:val="24"/>
          <w:szCs w:val="24"/>
          <w:lang w:eastAsia="en-GB"/>
        </w:rPr>
      </w:pPr>
    </w:p>
    <w:sectPr w:rsidR="0031050A" w:rsidSect="00A23880">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1F32" w14:textId="77777777" w:rsidR="00414CB5" w:rsidRDefault="00414CB5" w:rsidP="00372759">
      <w:pPr>
        <w:spacing w:after="0" w:line="240" w:lineRule="auto"/>
      </w:pPr>
      <w:r>
        <w:separator/>
      </w:r>
    </w:p>
  </w:endnote>
  <w:endnote w:type="continuationSeparator" w:id="0">
    <w:p w14:paraId="2DEBBB32" w14:textId="77777777" w:rsidR="00414CB5" w:rsidRDefault="00414CB5" w:rsidP="003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15B4" w14:textId="78D8E2F0" w:rsidR="00E15CE0" w:rsidRDefault="00002FEA">
    <w:pPr>
      <w:pStyle w:val="Footer"/>
    </w:pPr>
    <w:r>
      <w:t xml:space="preserve">Lynsted </w:t>
    </w:r>
    <w:r w:rsidR="00E15CE0">
      <w:t xml:space="preserve">Code of conduct and conflicts register </w:t>
    </w:r>
    <w:r w:rsidR="00CA5B74">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7C68" w14:textId="77777777" w:rsidR="00414CB5" w:rsidRDefault="00414CB5" w:rsidP="00372759">
      <w:pPr>
        <w:spacing w:after="0" w:line="240" w:lineRule="auto"/>
      </w:pPr>
      <w:r>
        <w:separator/>
      </w:r>
    </w:p>
  </w:footnote>
  <w:footnote w:type="continuationSeparator" w:id="0">
    <w:p w14:paraId="5EBBBAEA" w14:textId="77777777" w:rsidR="00414CB5" w:rsidRDefault="00414CB5" w:rsidP="0037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CDD5" w14:textId="77777777" w:rsidR="00372759" w:rsidRDefault="00372759" w:rsidP="003727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7D9"/>
    <w:multiLevelType w:val="hybridMultilevel"/>
    <w:tmpl w:val="1228F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77A5C"/>
    <w:multiLevelType w:val="hybridMultilevel"/>
    <w:tmpl w:val="E63E6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036C3"/>
    <w:multiLevelType w:val="hybridMultilevel"/>
    <w:tmpl w:val="E81A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49A5"/>
    <w:multiLevelType w:val="hybridMultilevel"/>
    <w:tmpl w:val="24CC0B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E91F05"/>
    <w:multiLevelType w:val="hybridMultilevel"/>
    <w:tmpl w:val="7C182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C10CB"/>
    <w:multiLevelType w:val="hybridMultilevel"/>
    <w:tmpl w:val="011E3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86CD8"/>
    <w:multiLevelType w:val="multilevel"/>
    <w:tmpl w:val="AEE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728CA"/>
    <w:multiLevelType w:val="hybridMultilevel"/>
    <w:tmpl w:val="16901084"/>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40089"/>
    <w:multiLevelType w:val="hybridMultilevel"/>
    <w:tmpl w:val="4AA04C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403E4"/>
    <w:multiLevelType w:val="hybridMultilevel"/>
    <w:tmpl w:val="F1ACD4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340EB7"/>
    <w:multiLevelType w:val="hybridMultilevel"/>
    <w:tmpl w:val="BB6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43BFB"/>
    <w:multiLevelType w:val="hybridMultilevel"/>
    <w:tmpl w:val="8C2E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31609"/>
    <w:multiLevelType w:val="multilevel"/>
    <w:tmpl w:val="1FF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21801"/>
    <w:multiLevelType w:val="hybridMultilevel"/>
    <w:tmpl w:val="0398479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9C14F5"/>
    <w:multiLevelType w:val="hybridMultilevel"/>
    <w:tmpl w:val="9200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920B0"/>
    <w:multiLevelType w:val="hybridMultilevel"/>
    <w:tmpl w:val="4A2043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777D47"/>
    <w:multiLevelType w:val="multilevel"/>
    <w:tmpl w:val="9E62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E7456A"/>
    <w:multiLevelType w:val="hybridMultilevel"/>
    <w:tmpl w:val="6D6EA6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6704633">
    <w:abstractNumId w:val="12"/>
  </w:num>
  <w:num w:numId="2" w16cid:durableId="925653599">
    <w:abstractNumId w:val="6"/>
  </w:num>
  <w:num w:numId="3" w16cid:durableId="1169177026">
    <w:abstractNumId w:val="0"/>
  </w:num>
  <w:num w:numId="4" w16cid:durableId="1818842578">
    <w:abstractNumId w:val="16"/>
  </w:num>
  <w:num w:numId="5" w16cid:durableId="825896323">
    <w:abstractNumId w:val="2"/>
  </w:num>
  <w:num w:numId="6" w16cid:durableId="1173227162">
    <w:abstractNumId w:val="14"/>
  </w:num>
  <w:num w:numId="7" w16cid:durableId="1825466638">
    <w:abstractNumId w:val="10"/>
  </w:num>
  <w:num w:numId="8" w16cid:durableId="546143483">
    <w:abstractNumId w:val="11"/>
  </w:num>
  <w:num w:numId="9" w16cid:durableId="27536225">
    <w:abstractNumId w:val="5"/>
  </w:num>
  <w:num w:numId="10" w16cid:durableId="59643298">
    <w:abstractNumId w:val="7"/>
  </w:num>
  <w:num w:numId="11" w16cid:durableId="277876469">
    <w:abstractNumId w:val="9"/>
  </w:num>
  <w:num w:numId="12" w16cid:durableId="2141147989">
    <w:abstractNumId w:val="4"/>
  </w:num>
  <w:num w:numId="13" w16cid:durableId="1958291598">
    <w:abstractNumId w:val="8"/>
  </w:num>
  <w:num w:numId="14" w16cid:durableId="2058621016">
    <w:abstractNumId w:val="15"/>
  </w:num>
  <w:num w:numId="15" w16cid:durableId="443774720">
    <w:abstractNumId w:val="17"/>
  </w:num>
  <w:num w:numId="16" w16cid:durableId="135295141">
    <w:abstractNumId w:val="1"/>
  </w:num>
  <w:num w:numId="17" w16cid:durableId="580599023">
    <w:abstractNumId w:val="13"/>
  </w:num>
  <w:num w:numId="18" w16cid:durableId="681053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FC"/>
    <w:rsid w:val="00002FEA"/>
    <w:rsid w:val="00015CB5"/>
    <w:rsid w:val="00086698"/>
    <w:rsid w:val="000928AB"/>
    <w:rsid w:val="000C659E"/>
    <w:rsid w:val="000D6CF8"/>
    <w:rsid w:val="00107F2F"/>
    <w:rsid w:val="001136DE"/>
    <w:rsid w:val="00114934"/>
    <w:rsid w:val="00126422"/>
    <w:rsid w:val="0014360A"/>
    <w:rsid w:val="00143944"/>
    <w:rsid w:val="001447A8"/>
    <w:rsid w:val="00175D7F"/>
    <w:rsid w:val="00176146"/>
    <w:rsid w:val="00186BD1"/>
    <w:rsid w:val="00195ABF"/>
    <w:rsid w:val="001F5BAB"/>
    <w:rsid w:val="00206251"/>
    <w:rsid w:val="0022671F"/>
    <w:rsid w:val="00262B24"/>
    <w:rsid w:val="00294A2D"/>
    <w:rsid w:val="002C3D3F"/>
    <w:rsid w:val="003064DF"/>
    <w:rsid w:val="0031050A"/>
    <w:rsid w:val="003603E6"/>
    <w:rsid w:val="00372759"/>
    <w:rsid w:val="003B259D"/>
    <w:rsid w:val="003F5C45"/>
    <w:rsid w:val="00414CB5"/>
    <w:rsid w:val="0042283B"/>
    <w:rsid w:val="0047705E"/>
    <w:rsid w:val="00541FBA"/>
    <w:rsid w:val="00594578"/>
    <w:rsid w:val="005A7CAB"/>
    <w:rsid w:val="005D0770"/>
    <w:rsid w:val="005D5D9F"/>
    <w:rsid w:val="00604996"/>
    <w:rsid w:val="0067615B"/>
    <w:rsid w:val="00680B26"/>
    <w:rsid w:val="0073750B"/>
    <w:rsid w:val="00754B46"/>
    <w:rsid w:val="00764D83"/>
    <w:rsid w:val="00787164"/>
    <w:rsid w:val="00793E70"/>
    <w:rsid w:val="007F7C75"/>
    <w:rsid w:val="008067CB"/>
    <w:rsid w:val="00881AE7"/>
    <w:rsid w:val="008C5288"/>
    <w:rsid w:val="0091249B"/>
    <w:rsid w:val="00926548"/>
    <w:rsid w:val="009617ED"/>
    <w:rsid w:val="009666AF"/>
    <w:rsid w:val="009857AF"/>
    <w:rsid w:val="009C240F"/>
    <w:rsid w:val="009C3F88"/>
    <w:rsid w:val="009D5D6E"/>
    <w:rsid w:val="00A12FFC"/>
    <w:rsid w:val="00A23880"/>
    <w:rsid w:val="00A82DBE"/>
    <w:rsid w:val="00AD17CE"/>
    <w:rsid w:val="00AE7CC2"/>
    <w:rsid w:val="00B55423"/>
    <w:rsid w:val="00B6767F"/>
    <w:rsid w:val="00BB4353"/>
    <w:rsid w:val="00BD3996"/>
    <w:rsid w:val="00BE5D94"/>
    <w:rsid w:val="00C10E9C"/>
    <w:rsid w:val="00C13E6C"/>
    <w:rsid w:val="00C2155D"/>
    <w:rsid w:val="00C21C8A"/>
    <w:rsid w:val="00C35D0F"/>
    <w:rsid w:val="00CA5B74"/>
    <w:rsid w:val="00CB5713"/>
    <w:rsid w:val="00CD76F4"/>
    <w:rsid w:val="00D86524"/>
    <w:rsid w:val="00DD1228"/>
    <w:rsid w:val="00DD40A2"/>
    <w:rsid w:val="00DF1BA4"/>
    <w:rsid w:val="00E15CE0"/>
    <w:rsid w:val="00E256DC"/>
    <w:rsid w:val="00E824AA"/>
    <w:rsid w:val="00EA1453"/>
    <w:rsid w:val="00EA2817"/>
    <w:rsid w:val="00EA3CFF"/>
    <w:rsid w:val="00F076CA"/>
    <w:rsid w:val="00F14C10"/>
    <w:rsid w:val="00F52279"/>
    <w:rsid w:val="00F60C12"/>
    <w:rsid w:val="00FA5A89"/>
    <w:rsid w:val="00FB539E"/>
    <w:rsid w:val="00FD5F73"/>
    <w:rsid w:val="00FE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4D583"/>
  <w15:chartTrackingRefBased/>
  <w15:docId w15:val="{8A847282-218D-4753-A233-E57EC0E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link w:val="Heading2Char"/>
    <w:uiPriority w:val="9"/>
    <w:qFormat/>
    <w:rsid w:val="003064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2FFC"/>
    <w:rPr>
      <w:b/>
      <w:bCs/>
    </w:rPr>
  </w:style>
  <w:style w:type="paragraph" w:styleId="Header">
    <w:name w:val="header"/>
    <w:basedOn w:val="Normal"/>
    <w:link w:val="HeaderChar"/>
    <w:uiPriority w:val="99"/>
    <w:unhideWhenUsed/>
    <w:rsid w:val="0037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59"/>
  </w:style>
  <w:style w:type="paragraph" w:styleId="Footer">
    <w:name w:val="footer"/>
    <w:basedOn w:val="Normal"/>
    <w:link w:val="FooterChar"/>
    <w:uiPriority w:val="99"/>
    <w:unhideWhenUsed/>
    <w:rsid w:val="0037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59"/>
  </w:style>
  <w:style w:type="paragraph" w:styleId="ListParagraph">
    <w:name w:val="List Paragraph"/>
    <w:basedOn w:val="Normal"/>
    <w:uiPriority w:val="34"/>
    <w:qFormat/>
    <w:rsid w:val="00107F2F"/>
    <w:pPr>
      <w:ind w:left="720"/>
      <w:contextualSpacing/>
    </w:pPr>
  </w:style>
  <w:style w:type="character" w:customStyle="1" w:styleId="Heading2Char">
    <w:name w:val="Heading 2 Char"/>
    <w:basedOn w:val="DefaultParagraphFont"/>
    <w:link w:val="Heading2"/>
    <w:uiPriority w:val="9"/>
    <w:rsid w:val="003064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064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2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79"/>
    <w:rPr>
      <w:rFonts w:ascii="Segoe UI" w:hAnsi="Segoe UI" w:cs="Segoe UI"/>
      <w:sz w:val="18"/>
      <w:szCs w:val="18"/>
    </w:rPr>
  </w:style>
  <w:style w:type="paragraph" w:styleId="PlainText">
    <w:name w:val="Plain Text"/>
    <w:basedOn w:val="Normal"/>
    <w:link w:val="PlainTextChar"/>
    <w:rsid w:val="009666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666AF"/>
    <w:rPr>
      <w:rFonts w:ascii="Courier New" w:eastAsia="Times New Roman" w:hAnsi="Courier New" w:cs="Courier New"/>
      <w:sz w:val="20"/>
      <w:szCs w:val="20"/>
    </w:rPr>
  </w:style>
  <w:style w:type="paragraph" w:styleId="NoSpacing">
    <w:name w:val="No Spacing"/>
    <w:uiPriority w:val="1"/>
    <w:qFormat/>
    <w:rsid w:val="009666AF"/>
    <w:rPr>
      <w:rFonts w:ascii="Arial" w:eastAsia="Times New Roman" w:hAnsi="Arial" w:cs="Times New Roman"/>
      <w:lang w:eastAsia="en-GB"/>
    </w:rPr>
  </w:style>
  <w:style w:type="table" w:customStyle="1" w:styleId="TableGrid">
    <w:name w:val="TableGrid"/>
    <w:rsid w:val="00CA5B74"/>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4347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5270-E846-422C-958B-9B5DE731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Warner-White</dc:creator>
  <cp:keywords/>
  <dc:description/>
  <cp:lastModifiedBy>AYOTUNDE NURAIN ABUDU</cp:lastModifiedBy>
  <cp:revision>2</cp:revision>
  <cp:lastPrinted>2021-03-03T10:24:00Z</cp:lastPrinted>
  <dcterms:created xsi:type="dcterms:W3CDTF">2025-08-05T10:12:00Z</dcterms:created>
  <dcterms:modified xsi:type="dcterms:W3CDTF">2025-08-05T10:12:00Z</dcterms:modified>
</cp:coreProperties>
</file>